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Mkatabulky"/>
        <w:tblW w:w="10395" w:type="dxa"/>
        <w:tblInd w:w="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1573"/>
        <w:gridCol w:w="8822"/>
      </w:tblGrid>
      <w:tr w:rsidR="002009A7" w:rsidRPr="008D737A" w14:paraId="413E1103" w14:textId="77777777" w:rsidTr="00AE05B0">
        <w:trPr>
          <w:trHeight w:hRule="exact" w:val="14044"/>
        </w:trPr>
        <w:tc>
          <w:tcPr>
            <w:tcW w:w="1560" w:type="dxa"/>
          </w:tcPr>
          <w:p w14:paraId="7AD8E108" w14:textId="1129898A" w:rsidR="002009A7" w:rsidRPr="008D737A" w:rsidRDefault="002009A7" w:rsidP="00AF1516">
            <w:pPr>
              <w:pStyle w:val="DataPressreleasered"/>
              <w:rPr>
                <w:rStyle w:val="Bold"/>
                <w:lang w:val="cs-CZ"/>
              </w:rPr>
            </w:pPr>
            <w:r w:rsidRPr="008D737A">
              <w:rPr>
                <w:noProof/>
                <w:lang w:val="cs-CZ" w:eastAsia="cs-CZ"/>
              </w:rPr>
              <w:drawing>
                <wp:anchor distT="0" distB="0" distL="114300" distR="114300" simplePos="0" relativeHeight="251657216" behindDoc="1" locked="1" layoutInCell="1" allowOverlap="1" wp14:anchorId="573C84BA" wp14:editId="47BCBA99">
                  <wp:simplePos x="0" y="0"/>
                  <wp:positionH relativeFrom="page">
                    <wp:posOffset>-720090</wp:posOffset>
                  </wp:positionH>
                  <wp:positionV relativeFrom="page">
                    <wp:posOffset>2304415</wp:posOffset>
                  </wp:positionV>
                  <wp:extent cx="359410" cy="175514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re.jpg"/>
                          <pic:cNvPicPr/>
                        </pic:nvPicPr>
                        <pic:blipFill>
                          <a:blip r:embed="rId8">
                            <a:extLst>
                              <a:ext uri="{28A0092B-C50C-407E-A947-70E740481C1C}">
                                <a14:useLocalDpi xmlns:a14="http://schemas.microsoft.com/office/drawing/2010/main" val="0"/>
                              </a:ext>
                            </a:extLst>
                          </a:blip>
                          <a:stretch>
                            <a:fillRect/>
                          </a:stretch>
                        </pic:blipFill>
                        <pic:spPr>
                          <a:xfrm>
                            <a:off x="0" y="0"/>
                            <a:ext cx="359410" cy="175514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sdt>
              <w:sdtPr>
                <w:rPr>
                  <w:rStyle w:val="Bold"/>
                  <w:lang w:val="cs-CZ"/>
                </w:rPr>
                <w:alias w:val="Date"/>
                <w:tag w:val="data generali"/>
                <w:id w:val="1485516049"/>
                <w:lock w:val="sdtLocked"/>
                <w:placeholder>
                  <w:docPart w:val="368E7217E64945EA8F4EB6E662183477"/>
                </w:placeholder>
                <w:date w:fullDate="2017-09-06T00:00:00Z">
                  <w:dateFormat w:val="dd.MM.yyyy"/>
                  <w:lid w:val="it-IT"/>
                  <w:storeMappedDataAs w:val="dateTime"/>
                  <w:calendar w:val="gregorian"/>
                </w:date>
              </w:sdtPr>
              <w:sdtEndPr>
                <w:rPr>
                  <w:rStyle w:val="Bold"/>
                </w:rPr>
              </w:sdtEndPr>
              <w:sdtContent>
                <w:r w:rsidR="00D70A51">
                  <w:rPr>
                    <w:rStyle w:val="Bold"/>
                  </w:rPr>
                  <w:t>06.09.2017</w:t>
                </w:r>
              </w:sdtContent>
            </w:sdt>
          </w:p>
          <w:p w14:paraId="6D3DF4FA" w14:textId="77777777" w:rsidR="002009A7" w:rsidRDefault="008D737A" w:rsidP="00AF1516">
            <w:pPr>
              <w:pStyle w:val="DataPressreleasered"/>
              <w:rPr>
                <w:lang w:val="cs-CZ"/>
              </w:rPr>
            </w:pPr>
            <w:r w:rsidRPr="008D737A">
              <w:rPr>
                <w:lang w:val="cs-CZ"/>
              </w:rPr>
              <w:t>TISKOVÁ ZPRÁVA</w:t>
            </w:r>
          </w:p>
          <w:p w14:paraId="7CEC0B6F" w14:textId="77777777" w:rsidR="00B3066E" w:rsidRPr="008D737A" w:rsidRDefault="00A93DD6" w:rsidP="00AF1516">
            <w:pPr>
              <w:pStyle w:val="DataPressreleasered"/>
              <w:rPr>
                <w:lang w:val="cs-CZ"/>
              </w:rPr>
            </w:pPr>
            <w:r>
              <w:rPr>
                <w:lang w:val="cs-CZ"/>
              </w:rPr>
              <w:t>Praha</w:t>
            </w:r>
          </w:p>
          <w:p w14:paraId="067FA1D5" w14:textId="77777777" w:rsidR="002009A7" w:rsidRDefault="002009A7" w:rsidP="00AF1516"/>
          <w:p w14:paraId="69700945" w14:textId="77777777" w:rsidR="00F5466B" w:rsidRDefault="00F5466B" w:rsidP="00AF1516"/>
          <w:p w14:paraId="0A20924F" w14:textId="77777777" w:rsidR="00F5466B" w:rsidRDefault="00F5466B" w:rsidP="00AF1516"/>
          <w:p w14:paraId="1E9985F1" w14:textId="77777777" w:rsidR="00F5466B" w:rsidRDefault="00F5466B" w:rsidP="00AF1516"/>
          <w:p w14:paraId="02B42C98" w14:textId="77777777" w:rsidR="00F5466B" w:rsidRDefault="00F5466B" w:rsidP="00AF1516"/>
          <w:p w14:paraId="551F85FB" w14:textId="77777777" w:rsidR="00F5466B" w:rsidRDefault="00F5466B" w:rsidP="00AF1516"/>
          <w:p w14:paraId="3563C1F5" w14:textId="77777777" w:rsidR="00F5466B" w:rsidRDefault="00F5466B" w:rsidP="00AF1516"/>
          <w:p w14:paraId="4F14A154" w14:textId="77777777" w:rsidR="00F5466B" w:rsidRDefault="00F5466B" w:rsidP="00AF1516"/>
          <w:p w14:paraId="657DFEBC" w14:textId="77777777" w:rsidR="00F5466B" w:rsidRDefault="00F5466B" w:rsidP="00AF1516"/>
          <w:p w14:paraId="2DA26FBA" w14:textId="77777777" w:rsidR="00F5466B" w:rsidRDefault="00F5466B" w:rsidP="00AF1516"/>
          <w:p w14:paraId="4BA50EF5" w14:textId="77777777" w:rsidR="00F5466B" w:rsidRDefault="00F5466B" w:rsidP="00AF1516"/>
          <w:p w14:paraId="163BA56C" w14:textId="77777777" w:rsidR="00AE05B0" w:rsidRDefault="00AE05B0" w:rsidP="00AE05B0">
            <w:pPr>
              <w:pStyle w:val="Gaddress"/>
              <w:rPr>
                <w:rStyle w:val="Bold"/>
              </w:rPr>
            </w:pPr>
            <w:r w:rsidRPr="008D737A">
              <w:rPr>
                <w:rStyle w:val="Bold"/>
              </w:rPr>
              <w:t>Tiskový mluvčí</w:t>
            </w:r>
          </w:p>
          <w:p w14:paraId="0945E09A" w14:textId="77777777" w:rsidR="00AE05B0" w:rsidRPr="008D737A" w:rsidRDefault="00AE05B0" w:rsidP="00AE05B0">
            <w:pPr>
              <w:pStyle w:val="Gaddress"/>
              <w:rPr>
                <w:rStyle w:val="Bold"/>
              </w:rPr>
            </w:pPr>
          </w:p>
          <w:p w14:paraId="58C6288B" w14:textId="77777777" w:rsidR="00AE05B0" w:rsidRPr="008D737A" w:rsidRDefault="00A815A9" w:rsidP="00AE05B0">
            <w:pPr>
              <w:pStyle w:val="Gaddress"/>
            </w:pPr>
            <w:r>
              <w:t>Honza Marek</w:t>
            </w:r>
          </w:p>
          <w:p w14:paraId="450E49F7" w14:textId="77777777" w:rsidR="00AE05B0" w:rsidRPr="008D737A" w:rsidRDefault="00A815A9" w:rsidP="00AE05B0">
            <w:pPr>
              <w:pStyle w:val="Gaddress"/>
            </w:pPr>
            <w:r>
              <w:t>M</w:t>
            </w:r>
            <w:r w:rsidR="00AE05B0" w:rsidRPr="008D737A">
              <w:t xml:space="preserve"> +420</w:t>
            </w:r>
            <w:r>
              <w:t> 725 895 111</w:t>
            </w:r>
          </w:p>
          <w:p w14:paraId="50387108" w14:textId="77777777" w:rsidR="00AE05B0" w:rsidRPr="008D737A" w:rsidRDefault="00A815A9" w:rsidP="00AE05B0">
            <w:pPr>
              <w:pStyle w:val="Gaddress"/>
            </w:pPr>
            <w:r>
              <w:t>T</w:t>
            </w:r>
            <w:r w:rsidR="00AE05B0" w:rsidRPr="008D737A">
              <w:t xml:space="preserve"> +420</w:t>
            </w:r>
            <w:r>
              <w:t> 224 547 283</w:t>
            </w:r>
          </w:p>
          <w:p w14:paraId="205513C1" w14:textId="77777777" w:rsidR="00AE05B0" w:rsidRPr="008D737A" w:rsidRDefault="00AE05B0" w:rsidP="00AE05B0">
            <w:pPr>
              <w:pStyle w:val="Gaddress"/>
            </w:pPr>
          </w:p>
          <w:p w14:paraId="7AE39067" w14:textId="77777777" w:rsidR="00AE05B0" w:rsidRPr="008D737A" w:rsidRDefault="00AE05B0" w:rsidP="00AE05B0">
            <w:pPr>
              <w:pStyle w:val="Gaddress"/>
            </w:pPr>
            <w:r w:rsidRPr="008D737A">
              <w:t xml:space="preserve">E-mail: </w:t>
            </w:r>
            <w:r w:rsidR="00A815A9">
              <w:t>honza.marek</w:t>
            </w:r>
            <w:r w:rsidRPr="008D737A">
              <w:t>@generali.c</w:t>
            </w:r>
            <w:r>
              <w:t>om</w:t>
            </w:r>
          </w:p>
          <w:p w14:paraId="0727AF97" w14:textId="77777777" w:rsidR="00AE05B0" w:rsidRPr="008D737A" w:rsidRDefault="00AE05B0" w:rsidP="00AE05B0">
            <w:pPr>
              <w:pStyle w:val="Gaddress"/>
            </w:pPr>
          </w:p>
          <w:p w14:paraId="1887E430" w14:textId="77777777" w:rsidR="00AE05B0" w:rsidRPr="008D737A" w:rsidRDefault="00AE05B0" w:rsidP="00AE05B0">
            <w:pPr>
              <w:pStyle w:val="Gaddress"/>
              <w:rPr>
                <w:rStyle w:val="Bold"/>
              </w:rPr>
            </w:pPr>
            <w:r w:rsidRPr="008D737A">
              <w:rPr>
                <w:rStyle w:val="Bold"/>
              </w:rPr>
              <w:t>Generali Pojišťovna a.s.</w:t>
            </w:r>
          </w:p>
          <w:p w14:paraId="3049BEFC" w14:textId="77777777" w:rsidR="00AE05B0" w:rsidRPr="008D737A" w:rsidRDefault="00AE05B0" w:rsidP="00AE05B0">
            <w:pPr>
              <w:pStyle w:val="Gaddress"/>
            </w:pPr>
            <w:r>
              <w:t>Na Pankráci 121</w:t>
            </w:r>
          </w:p>
          <w:p w14:paraId="18309035" w14:textId="77777777" w:rsidR="00AE05B0" w:rsidRPr="008D737A" w:rsidRDefault="00AE05B0" w:rsidP="00AE05B0">
            <w:pPr>
              <w:pStyle w:val="Gaddress"/>
            </w:pPr>
            <w:r w:rsidRPr="008D737A">
              <w:t xml:space="preserve">120 84 Praha </w:t>
            </w:r>
            <w:r>
              <w:t>4</w:t>
            </w:r>
          </w:p>
          <w:p w14:paraId="1A18FFBF" w14:textId="77777777" w:rsidR="00AE05B0" w:rsidRPr="008D737A" w:rsidRDefault="00AE05B0" w:rsidP="00AE05B0">
            <w:pPr>
              <w:pStyle w:val="Gaddress"/>
            </w:pPr>
          </w:p>
          <w:p w14:paraId="4C180898" w14:textId="77777777" w:rsidR="00AE05B0" w:rsidRPr="008D737A" w:rsidRDefault="00AE05B0" w:rsidP="00AE05B0">
            <w:pPr>
              <w:pStyle w:val="Gaddress"/>
            </w:pPr>
            <w:r w:rsidRPr="008D737A">
              <w:t>T +420</w:t>
            </w:r>
            <w:r w:rsidR="00A815A9">
              <w:t> 224 559 912</w:t>
            </w:r>
          </w:p>
          <w:p w14:paraId="510E90A0" w14:textId="77777777" w:rsidR="00AE05B0" w:rsidRPr="008D737A" w:rsidRDefault="00AE05B0" w:rsidP="00AE05B0">
            <w:pPr>
              <w:pStyle w:val="Gaddress"/>
            </w:pPr>
          </w:p>
          <w:p w14:paraId="36CF290F" w14:textId="77777777" w:rsidR="00AE05B0" w:rsidRDefault="00AE05B0" w:rsidP="00AE05B0">
            <w:pPr>
              <w:pStyle w:val="Gaddress"/>
              <w:rPr>
                <w:rStyle w:val="Bold"/>
              </w:rPr>
            </w:pPr>
            <w:r w:rsidRPr="008D737A">
              <w:rPr>
                <w:rStyle w:val="Bold"/>
              </w:rPr>
              <w:t>generali.cz</w:t>
            </w:r>
          </w:p>
          <w:p w14:paraId="4467039C" w14:textId="77777777" w:rsidR="00D14FDA" w:rsidRDefault="00D14FDA" w:rsidP="00D14FDA">
            <w:pPr>
              <w:ind w:left="-70"/>
              <w:rPr>
                <w:rStyle w:val="Bold"/>
                <w:sz w:val="12"/>
              </w:rPr>
            </w:pPr>
          </w:p>
          <w:p w14:paraId="3F02455F" w14:textId="77777777" w:rsidR="00D14FDA" w:rsidRDefault="00D14FDA" w:rsidP="00D14FDA">
            <w:pPr>
              <w:ind w:left="-70"/>
              <w:rPr>
                <w:rStyle w:val="Bold"/>
                <w:sz w:val="12"/>
              </w:rPr>
            </w:pPr>
          </w:p>
          <w:p w14:paraId="552C3536" w14:textId="77777777" w:rsidR="00D14FDA" w:rsidRDefault="00D14FDA" w:rsidP="00D14FDA">
            <w:pPr>
              <w:ind w:left="-70"/>
              <w:rPr>
                <w:rStyle w:val="Bold"/>
                <w:sz w:val="12"/>
              </w:rPr>
            </w:pPr>
          </w:p>
          <w:p w14:paraId="1C024172" w14:textId="77777777" w:rsidR="00D14FDA" w:rsidRDefault="00D14FDA" w:rsidP="00D14FDA">
            <w:pPr>
              <w:ind w:left="-70"/>
              <w:rPr>
                <w:rStyle w:val="Bold"/>
                <w:sz w:val="12"/>
              </w:rPr>
            </w:pPr>
          </w:p>
          <w:p w14:paraId="1D956A50" w14:textId="77777777" w:rsidR="00D14FDA" w:rsidRDefault="00D14FDA" w:rsidP="00D14FDA">
            <w:pPr>
              <w:ind w:left="-70"/>
              <w:rPr>
                <w:rStyle w:val="Bold"/>
                <w:sz w:val="12"/>
              </w:rPr>
            </w:pPr>
          </w:p>
          <w:p w14:paraId="081C45E0" w14:textId="77777777" w:rsidR="00D14FDA" w:rsidRDefault="00D14FDA" w:rsidP="00D14FDA">
            <w:pPr>
              <w:ind w:left="-70"/>
              <w:rPr>
                <w:rStyle w:val="Bold"/>
                <w:sz w:val="12"/>
              </w:rPr>
            </w:pPr>
            <w:r>
              <w:rPr>
                <w:rStyle w:val="Bold"/>
                <w:sz w:val="12"/>
              </w:rPr>
              <w:t>Výmoly.cz</w:t>
            </w:r>
          </w:p>
          <w:p w14:paraId="3FB14870" w14:textId="77777777" w:rsidR="00D14FDA" w:rsidRPr="00A815A9" w:rsidRDefault="00D14FDA" w:rsidP="00D14FDA">
            <w:pPr>
              <w:ind w:left="-70"/>
              <w:rPr>
                <w:rStyle w:val="Bold"/>
                <w:b w:val="0"/>
                <w:sz w:val="12"/>
              </w:rPr>
            </w:pPr>
            <w:r w:rsidRPr="00A815A9">
              <w:rPr>
                <w:rStyle w:val="Bold"/>
                <w:b w:val="0"/>
                <w:sz w:val="12"/>
              </w:rPr>
              <w:t>Petr Čaník</w:t>
            </w:r>
          </w:p>
          <w:p w14:paraId="0F34D505" w14:textId="77777777" w:rsidR="00D14FDA" w:rsidRDefault="00A815A9" w:rsidP="00D14FDA">
            <w:pPr>
              <w:ind w:left="-70"/>
              <w:rPr>
                <w:szCs w:val="12"/>
              </w:rPr>
            </w:pPr>
            <w:r>
              <w:rPr>
                <w:sz w:val="12"/>
                <w:szCs w:val="12"/>
              </w:rPr>
              <w:t>M</w:t>
            </w:r>
            <w:r w:rsidR="00D14FDA">
              <w:rPr>
                <w:sz w:val="12"/>
                <w:szCs w:val="12"/>
              </w:rPr>
              <w:t xml:space="preserve"> +420 604 163 300</w:t>
            </w:r>
          </w:p>
          <w:p w14:paraId="78DCDC9B" w14:textId="77777777" w:rsidR="00D14FDA" w:rsidRDefault="00D14FDA" w:rsidP="00D14FDA">
            <w:pPr>
              <w:ind w:left="-70"/>
              <w:rPr>
                <w:sz w:val="12"/>
                <w:szCs w:val="12"/>
              </w:rPr>
            </w:pPr>
          </w:p>
          <w:p w14:paraId="4C082490" w14:textId="77777777" w:rsidR="00F5466B" w:rsidRPr="008D737A" w:rsidRDefault="00D14FDA" w:rsidP="00D14FDA">
            <w:pPr>
              <w:ind w:left="-70"/>
            </w:pPr>
            <w:r>
              <w:rPr>
                <w:sz w:val="12"/>
              </w:rPr>
              <w:t>E-mail: petr.canik@vymoly.cz</w:t>
            </w:r>
          </w:p>
        </w:tc>
        <w:tc>
          <w:tcPr>
            <w:tcW w:w="8835" w:type="dxa"/>
            <w:vMerge w:val="restart"/>
          </w:tcPr>
          <w:p w14:paraId="6F6F84B2" w14:textId="77777777" w:rsidR="00B96644" w:rsidRPr="00B96644" w:rsidRDefault="00CF0F40" w:rsidP="00B96644">
            <w:pPr>
              <w:pStyle w:val="Nadpis1"/>
              <w:rPr>
                <w:b/>
                <w:bCs/>
                <w:lang w:val="cs-CZ"/>
              </w:rPr>
            </w:pPr>
            <w:r w:rsidRPr="00CF0F40">
              <w:rPr>
                <w:b/>
                <w:bCs/>
                <w:lang w:val="cs-CZ"/>
              </w:rPr>
              <w:t xml:space="preserve">Výmoly.cz znají </w:t>
            </w:r>
            <w:r w:rsidR="00B96644">
              <w:rPr>
                <w:b/>
                <w:bCs/>
                <w:lang w:val="cs-CZ"/>
              </w:rPr>
              <w:t xml:space="preserve">letošní </w:t>
            </w:r>
            <w:r w:rsidRPr="00CF0F40">
              <w:rPr>
                <w:b/>
                <w:bCs/>
                <w:lang w:val="cs-CZ"/>
              </w:rPr>
              <w:t xml:space="preserve">nejhorší díry </w:t>
            </w:r>
            <w:r w:rsidR="00B96644">
              <w:rPr>
                <w:b/>
                <w:bCs/>
                <w:lang w:val="cs-CZ"/>
              </w:rPr>
              <w:br/>
            </w:r>
            <w:r w:rsidRPr="00CF0F40">
              <w:rPr>
                <w:b/>
                <w:bCs/>
                <w:lang w:val="cs-CZ"/>
              </w:rPr>
              <w:t>na silnicích v</w:t>
            </w:r>
            <w:r w:rsidR="00082B35">
              <w:rPr>
                <w:b/>
                <w:bCs/>
                <w:lang w:val="cs-CZ"/>
              </w:rPr>
              <w:t> </w:t>
            </w:r>
            <w:r w:rsidRPr="00CF0F40">
              <w:rPr>
                <w:b/>
                <w:bCs/>
                <w:lang w:val="cs-CZ"/>
              </w:rPr>
              <w:t>Č</w:t>
            </w:r>
            <w:r w:rsidR="00B96644">
              <w:rPr>
                <w:b/>
                <w:bCs/>
                <w:lang w:val="cs-CZ"/>
              </w:rPr>
              <w:t>esku</w:t>
            </w:r>
          </w:p>
          <w:p w14:paraId="24429F72" w14:textId="77777777" w:rsidR="00373D22" w:rsidRDefault="00B96644" w:rsidP="00373D22">
            <w:pPr>
              <w:pStyle w:val="Odstavecseseznamem"/>
              <w:numPr>
                <w:ilvl w:val="0"/>
                <w:numId w:val="9"/>
              </w:numPr>
              <w:spacing w:line="360" w:lineRule="auto"/>
              <w:rPr>
                <w:b/>
                <w:caps/>
                <w:color w:val="BD2027" w:themeColor="text2"/>
                <w:sz w:val="16"/>
                <w:szCs w:val="16"/>
              </w:rPr>
            </w:pPr>
            <w:r w:rsidRPr="00373D22">
              <w:rPr>
                <w:b/>
                <w:caps/>
                <w:color w:val="BD2027" w:themeColor="text2"/>
                <w:sz w:val="16"/>
                <w:szCs w:val="16"/>
              </w:rPr>
              <w:t xml:space="preserve">JIŽ POTŘETÍ SE NEJHORŠÍ DÍROU V REPUBLICE </w:t>
            </w:r>
            <w:r w:rsidR="00373D22" w:rsidRPr="00373D22">
              <w:rPr>
                <w:b/>
                <w:caps/>
                <w:color w:val="BD2027" w:themeColor="text2"/>
                <w:sz w:val="16"/>
                <w:szCs w:val="16"/>
              </w:rPr>
              <w:t>STALA PRAŽSKÁ ULICE U SEŘADIŠTĚ!</w:t>
            </w:r>
          </w:p>
          <w:p w14:paraId="2AEB98C7" w14:textId="77777777" w:rsidR="00373D22" w:rsidRDefault="00B96644" w:rsidP="00373D22">
            <w:pPr>
              <w:pStyle w:val="Odstavecseseznamem"/>
              <w:numPr>
                <w:ilvl w:val="0"/>
                <w:numId w:val="9"/>
              </w:numPr>
              <w:spacing w:line="360" w:lineRule="auto"/>
              <w:rPr>
                <w:b/>
                <w:caps/>
                <w:color w:val="BD2027" w:themeColor="text2"/>
                <w:sz w:val="16"/>
                <w:szCs w:val="16"/>
              </w:rPr>
            </w:pPr>
            <w:r w:rsidRPr="00373D22">
              <w:rPr>
                <w:b/>
                <w:caps/>
                <w:color w:val="BD2027" w:themeColor="text2"/>
                <w:sz w:val="16"/>
                <w:szCs w:val="16"/>
              </w:rPr>
              <w:t xml:space="preserve">SILNIČÁŘI OPRAVILI UŽ PŘES 34 % LETOS NAHLÁŠENÝCH VÝTLUKŮ. </w:t>
            </w:r>
          </w:p>
          <w:p w14:paraId="2B50E542" w14:textId="77777777" w:rsidR="00082B35" w:rsidRPr="004E3B90" w:rsidRDefault="00B96644" w:rsidP="00AE05B0">
            <w:pPr>
              <w:pStyle w:val="Odstavecseseznamem"/>
              <w:numPr>
                <w:ilvl w:val="0"/>
                <w:numId w:val="9"/>
              </w:numPr>
              <w:spacing w:line="360" w:lineRule="auto"/>
              <w:rPr>
                <w:b/>
                <w:caps/>
                <w:color w:val="BD2027" w:themeColor="text2"/>
                <w:sz w:val="16"/>
                <w:szCs w:val="16"/>
              </w:rPr>
            </w:pPr>
            <w:r w:rsidRPr="00373D22">
              <w:rPr>
                <w:b/>
                <w:caps/>
                <w:color w:val="BD2027" w:themeColor="text2"/>
                <w:sz w:val="16"/>
                <w:szCs w:val="16"/>
              </w:rPr>
              <w:t xml:space="preserve">PROJEKT </w:t>
            </w:r>
            <w:proofErr w:type="gramStart"/>
            <w:r w:rsidRPr="00373D22">
              <w:rPr>
                <w:b/>
                <w:caps/>
                <w:color w:val="BD2027" w:themeColor="text2"/>
                <w:sz w:val="16"/>
                <w:szCs w:val="16"/>
              </w:rPr>
              <w:t>VÝMOLY.CZ</w:t>
            </w:r>
            <w:proofErr w:type="gramEnd"/>
            <w:r w:rsidRPr="00373D22">
              <w:rPr>
                <w:b/>
                <w:caps/>
                <w:color w:val="BD2027" w:themeColor="text2"/>
                <w:sz w:val="16"/>
                <w:szCs w:val="16"/>
              </w:rPr>
              <w:t xml:space="preserve"> PŘEKROČIL HRANICI 7000 EVIDOVANÝCH ÚSEKŮ. </w:t>
            </w:r>
          </w:p>
          <w:p w14:paraId="5977DC15" w14:textId="7E4B7B2E" w:rsidR="007760AE" w:rsidRPr="00373D22" w:rsidRDefault="00373D22" w:rsidP="00373D22">
            <w:pPr>
              <w:spacing w:line="240" w:lineRule="auto"/>
            </w:pPr>
            <w:r w:rsidRPr="00373D22">
              <w:t xml:space="preserve">Projekt nadace pojišťovny Generali Výmoly.cz dnes vyhlásil výsledky již 7. ročníku ankety „Nejhorší silniční díra republiky“. </w:t>
            </w:r>
            <w:r w:rsidRPr="00373D22">
              <w:rPr>
                <w:i/>
              </w:rPr>
              <w:t>„Letos získala nepopulární prvenství již potřetí ulice U Seřadiště v Praze. Toto prvenství získala již v letech 2014 a 2015. Současně je tato ulice ukázkou, že ne vždy mohou za stav vozovky silničáři, ale vše mohou komplikovat například majetkoprávní spory,”</w:t>
            </w:r>
            <w:r w:rsidRPr="00373D22">
              <w:t xml:space="preserve"> komentuje výsledky letošní ankety Petr Čaník z Výmoly.cz. V anketě o “nejhorší díru v republice” letos přišlo</w:t>
            </w:r>
            <w:r w:rsidR="00965B54">
              <w:t xml:space="preserve"> přes web a aplikaci</w:t>
            </w:r>
            <w:r w:rsidRPr="00373D22">
              <w:t xml:space="preserve"> více než 118 tisíc hlasů. </w:t>
            </w:r>
          </w:p>
          <w:p w14:paraId="6642F9ED" w14:textId="77777777" w:rsidR="00526D6D" w:rsidRDefault="00526D6D" w:rsidP="00AE05B0">
            <w:pPr>
              <w:jc w:val="both"/>
              <w:rPr>
                <w:bCs/>
                <w:i/>
              </w:rPr>
            </w:pPr>
          </w:p>
          <w:p w14:paraId="327AF34F" w14:textId="35BDD219" w:rsidR="00373D22" w:rsidRDefault="00373D22" w:rsidP="00373D22">
            <w:pPr>
              <w:spacing w:line="240" w:lineRule="auto"/>
            </w:pPr>
            <w:r w:rsidRPr="0056011E">
              <w:rPr>
                <w:i/>
              </w:rPr>
              <w:t xml:space="preserve">„Letos motoristé upozornili na více než 1700 silničních úseků, které vyžadují opravu. </w:t>
            </w:r>
            <w:r w:rsidR="00A4542C">
              <w:rPr>
                <w:i/>
              </w:rPr>
              <w:t>Přes 34 %</w:t>
            </w:r>
            <w:r w:rsidRPr="0056011E">
              <w:rPr>
                <w:i/>
              </w:rPr>
              <w:t xml:space="preserve"> z nich se už přitom renovace dočkala,“</w:t>
            </w:r>
            <w:r>
              <w:t xml:space="preserve"> říká Jan Marek</w:t>
            </w:r>
            <w:r w:rsidR="00D222C5">
              <w:t xml:space="preserve"> z pojišťovny Generali. Z</w:t>
            </w:r>
            <w:r>
              <w:t xml:space="preserve">a sedm let </w:t>
            </w:r>
            <w:r w:rsidR="00A4542C">
              <w:t xml:space="preserve">celého </w:t>
            </w:r>
            <w:r>
              <w:t xml:space="preserve">trvání projektu nahlásili motoristé </w:t>
            </w:r>
            <w:r w:rsidR="0056011E">
              <w:t>více než</w:t>
            </w:r>
            <w:r>
              <w:t xml:space="preserve"> 7 tisíc silničních výmolů. Přes 42 % z nich je k dnešnímu dni opraveno. </w:t>
            </w:r>
          </w:p>
          <w:p w14:paraId="31D4DAFE" w14:textId="77777777" w:rsidR="00A4542C" w:rsidRDefault="00373D22" w:rsidP="00373D22">
            <w:pPr>
              <w:spacing w:line="240" w:lineRule="auto"/>
            </w:pPr>
            <w:r>
              <w:t xml:space="preserve">Nejvíce výmolů, kteří motoristé letos </w:t>
            </w:r>
            <w:r w:rsidR="0056011E">
              <w:t>reportovali</w:t>
            </w:r>
            <w:r>
              <w:t xml:space="preserve">, se nachází na komunikacích Středočeského kraje. </w:t>
            </w:r>
            <w:r w:rsidR="00A4542C">
              <w:br/>
            </w:r>
          </w:p>
          <w:p w14:paraId="4DE20C14" w14:textId="77777777" w:rsidR="00373D22" w:rsidRDefault="00373D22" w:rsidP="00373D22">
            <w:pPr>
              <w:spacing w:line="240" w:lineRule="auto"/>
            </w:pPr>
            <w:r>
              <w:t xml:space="preserve">Vyhlášením </w:t>
            </w:r>
            <w:r w:rsidR="0056011E">
              <w:t>„největší silniční díry“ ale</w:t>
            </w:r>
            <w:r>
              <w:t xml:space="preserve"> projekt Výmoly.cz nekončí. Motoristé mohou i nadále posílat silničářům informace o stavu silnic, které je trápí. Správci silnic projekt přitom sami aktivně sledují a snaží se na připomínky a upozornění motoristů co nejdříve reagovat. </w:t>
            </w:r>
            <w:r>
              <w:br/>
              <w:t>V druhé polovině roku projekt tradičně svou pozornost zaměřuje na aktivitu jednotlivých krajů, která vede k opravám silničních děr. Násl</w:t>
            </w:r>
            <w:r w:rsidR="00F130E3">
              <w:t>edně s koncem roku vyhodnocuje, jak byly jednotlivé kraje s opravami nahlášených problematických úseků úspěšné.</w:t>
            </w:r>
          </w:p>
          <w:p w14:paraId="73F631E1" w14:textId="77777777" w:rsidR="00373D22" w:rsidRDefault="00373D22" w:rsidP="00AE05B0">
            <w:pPr>
              <w:jc w:val="both"/>
              <w:rPr>
                <w:bCs/>
                <w:i/>
              </w:rPr>
            </w:pPr>
          </w:p>
          <w:p w14:paraId="47AA64D9" w14:textId="5999E104" w:rsidR="00373D22" w:rsidRDefault="00FA334A" w:rsidP="00AE05B0">
            <w:pPr>
              <w:jc w:val="both"/>
              <w:rPr>
                <w:i/>
              </w:rPr>
            </w:pPr>
            <w:r w:rsidRPr="00FA334A">
              <w:rPr>
                <w:i/>
              </w:rPr>
              <w:t>„Výmoly.cz nejsou místem, kde si na webu nebo přes aplikaci motoristé jen zoufají nad špatným stavem silnic. Cílem není ani konfrontace, ale propojení řidičské komunity se správci silnic. Tím s</w:t>
            </w:r>
            <w:r>
              <w:rPr>
                <w:i/>
              </w:rPr>
              <w:t>i projekt získává naše sympatie,</w:t>
            </w:r>
            <w:r w:rsidRPr="00FA334A">
              <w:rPr>
                <w:i/>
              </w:rPr>
              <w:t xml:space="preserve">“ </w:t>
            </w:r>
            <w:r w:rsidRPr="00FA334A">
              <w:t>vysvětluje Štěpán Janda, vedoucí redakce Zelené vlny Českého rozhlasu</w:t>
            </w:r>
            <w:r w:rsidRPr="00FA334A">
              <w:rPr>
                <w:i/>
              </w:rPr>
              <w:t xml:space="preserve">. </w:t>
            </w:r>
            <w:r w:rsidRPr="00FA334A">
              <w:t>Výmoly.cz jdou dál a upozorňují na problémy samotné silničáře</w:t>
            </w:r>
            <w:r w:rsidRPr="00FA334A">
              <w:rPr>
                <w:i/>
              </w:rPr>
              <w:t>. „Urychlí se tak opravy rozbitých komunikací. Takovou aktivitu Zelená vlna plně podporuje. Proto jsme tradičním partnerem projektu od jeho počátků,“ dodává Janda.</w:t>
            </w:r>
          </w:p>
          <w:p w14:paraId="10C4572D" w14:textId="77777777" w:rsidR="00FA334A" w:rsidRDefault="00FA334A" w:rsidP="00AE05B0">
            <w:pPr>
              <w:jc w:val="both"/>
            </w:pPr>
          </w:p>
          <w:p w14:paraId="6EEBC447" w14:textId="2251503F" w:rsidR="00526D6D" w:rsidRDefault="00E67864" w:rsidP="00AE05B0">
            <w:pPr>
              <w:jc w:val="both"/>
              <w:rPr>
                <w:b/>
                <w:caps/>
                <w:color w:val="BD2027" w:themeColor="text2"/>
                <w:sz w:val="16"/>
                <w:szCs w:val="16"/>
              </w:rPr>
            </w:pPr>
            <w:r>
              <w:rPr>
                <w:b/>
                <w:caps/>
                <w:color w:val="BD2027" w:themeColor="text2"/>
                <w:sz w:val="16"/>
                <w:szCs w:val="16"/>
              </w:rPr>
              <w:t>nejhorší</w:t>
            </w:r>
            <w:r w:rsidR="00526D6D" w:rsidRPr="00526D6D">
              <w:rPr>
                <w:b/>
                <w:caps/>
                <w:color w:val="BD2027" w:themeColor="text2"/>
                <w:sz w:val="16"/>
                <w:szCs w:val="16"/>
              </w:rPr>
              <w:t xml:space="preserve"> </w:t>
            </w:r>
            <w:r>
              <w:rPr>
                <w:b/>
                <w:caps/>
                <w:color w:val="BD2027" w:themeColor="text2"/>
                <w:sz w:val="16"/>
                <w:szCs w:val="16"/>
              </w:rPr>
              <w:t>výtluky</w:t>
            </w:r>
            <w:r w:rsidR="00AB0B0A">
              <w:rPr>
                <w:b/>
                <w:caps/>
                <w:color w:val="BD2027" w:themeColor="text2"/>
                <w:sz w:val="16"/>
                <w:szCs w:val="16"/>
              </w:rPr>
              <w:t xml:space="preserve"> 2017</w:t>
            </w:r>
          </w:p>
          <w:p w14:paraId="54C4064D" w14:textId="01F8D2DC" w:rsidR="00221EAD" w:rsidRDefault="00C0482D" w:rsidP="00C0482D">
            <w:pPr>
              <w:spacing w:line="240" w:lineRule="auto"/>
            </w:pPr>
            <w:r>
              <w:t xml:space="preserve">Již potřetí si anticenu “Nejhorší silniční díra v republice” odnáší pražská ulice U Seřadiště. Z deseti nejhorších úseků </w:t>
            </w:r>
            <w:r w:rsidR="00CC5403">
              <w:t xml:space="preserve">jsou </w:t>
            </w:r>
            <w:r w:rsidR="00F11DA2">
              <w:t>v současné chvíli dvě již opraveny a zbylých osm</w:t>
            </w:r>
            <w:r>
              <w:t xml:space="preserve"> </w:t>
            </w:r>
            <w:r w:rsidR="00CC5403">
              <w:t>na renovaci čeká</w:t>
            </w:r>
            <w:r>
              <w:t xml:space="preserve">. Desítku nejhorších výtluků si můžete </w:t>
            </w:r>
            <w:r w:rsidR="000C7D90">
              <w:t xml:space="preserve">na videu </w:t>
            </w:r>
            <w:r>
              <w:t xml:space="preserve">prohlédnout </w:t>
            </w:r>
            <w:hyperlink r:id="rId9" w:history="1">
              <w:r w:rsidRPr="00201515">
                <w:rPr>
                  <w:rStyle w:val="Hypertextovodkaz"/>
                </w:rPr>
                <w:t>ZDE</w:t>
              </w:r>
            </w:hyperlink>
            <w:r>
              <w:t>.</w:t>
            </w:r>
          </w:p>
          <w:tbl>
            <w:tblPr>
              <w:tblStyle w:val="Mkatabulky"/>
              <w:tblW w:w="460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1351"/>
              <w:gridCol w:w="1350"/>
              <w:gridCol w:w="1351"/>
              <w:gridCol w:w="1251"/>
              <w:gridCol w:w="1717"/>
              <w:gridCol w:w="981"/>
            </w:tblGrid>
            <w:tr w:rsidR="00521DA8" w:rsidRPr="003F0FB6" w14:paraId="7CEEB487" w14:textId="77777777" w:rsidTr="00091B8C">
              <w:trPr>
                <w:cantSplit/>
                <w:trHeight w:hRule="exact" w:val="447"/>
              </w:trPr>
              <w:tc>
                <w:tcPr>
                  <w:tcW w:w="845" w:type="pct"/>
                  <w:tcBorders>
                    <w:bottom w:val="single" w:sz="6" w:space="0" w:color="706F6F"/>
                  </w:tcBorders>
                </w:tcPr>
                <w:p w14:paraId="7F32987A" w14:textId="77777777" w:rsidR="00521DA8" w:rsidRPr="003F0FB6" w:rsidRDefault="00521DA8" w:rsidP="00AE05B0">
                  <w:pPr>
                    <w:pStyle w:val="Tabletitle"/>
                    <w:rPr>
                      <w:lang w:val="cs-CZ"/>
                    </w:rPr>
                  </w:pPr>
                  <w:r>
                    <w:rPr>
                      <w:lang w:val="cs-CZ"/>
                    </w:rPr>
                    <w:t>Pořadí</w:t>
                  </w:r>
                </w:p>
              </w:tc>
              <w:tc>
                <w:tcPr>
                  <w:tcW w:w="844" w:type="pct"/>
                  <w:tcBorders>
                    <w:bottom w:val="single" w:sz="6" w:space="0" w:color="706F6F"/>
                  </w:tcBorders>
                </w:tcPr>
                <w:p w14:paraId="53107EB9" w14:textId="77777777" w:rsidR="00521DA8" w:rsidRPr="003F0FB6" w:rsidRDefault="00521DA8" w:rsidP="00AE05B0">
                  <w:pPr>
                    <w:pStyle w:val="Tabletitle"/>
                    <w:rPr>
                      <w:lang w:val="cs-CZ"/>
                    </w:rPr>
                  </w:pPr>
                  <w:r>
                    <w:rPr>
                      <w:lang w:val="cs-CZ"/>
                    </w:rPr>
                    <w:t>Obec</w:t>
                  </w:r>
                </w:p>
              </w:tc>
              <w:tc>
                <w:tcPr>
                  <w:tcW w:w="844" w:type="pct"/>
                  <w:tcBorders>
                    <w:bottom w:val="single" w:sz="6" w:space="0" w:color="706F6F"/>
                  </w:tcBorders>
                </w:tcPr>
                <w:p w14:paraId="3ADA6988" w14:textId="77777777" w:rsidR="00521DA8" w:rsidRPr="003F0FB6" w:rsidRDefault="00521DA8" w:rsidP="00AE05B0">
                  <w:pPr>
                    <w:pStyle w:val="Tabletitle"/>
                    <w:rPr>
                      <w:lang w:val="cs-CZ"/>
                    </w:rPr>
                  </w:pPr>
                  <w:r>
                    <w:rPr>
                      <w:lang w:val="cs-CZ"/>
                    </w:rPr>
                    <w:t>Úsek</w:t>
                  </w:r>
                </w:p>
              </w:tc>
              <w:tc>
                <w:tcPr>
                  <w:tcW w:w="782" w:type="pct"/>
                  <w:tcBorders>
                    <w:bottom w:val="single" w:sz="6" w:space="0" w:color="706F6F"/>
                  </w:tcBorders>
                </w:tcPr>
                <w:p w14:paraId="680F5694" w14:textId="77777777" w:rsidR="00521DA8" w:rsidRPr="003F0FB6" w:rsidRDefault="00521DA8" w:rsidP="00AE05B0">
                  <w:pPr>
                    <w:pStyle w:val="Tabletitle"/>
                    <w:rPr>
                      <w:lang w:val="cs-CZ"/>
                    </w:rPr>
                  </w:pPr>
                  <w:r>
                    <w:rPr>
                      <w:lang w:val="cs-CZ"/>
                    </w:rPr>
                    <w:t>Okres</w:t>
                  </w:r>
                </w:p>
              </w:tc>
              <w:tc>
                <w:tcPr>
                  <w:tcW w:w="1073" w:type="pct"/>
                  <w:tcBorders>
                    <w:bottom w:val="single" w:sz="6" w:space="0" w:color="706F6F"/>
                  </w:tcBorders>
                </w:tcPr>
                <w:p w14:paraId="2F79533E" w14:textId="77777777" w:rsidR="00521DA8" w:rsidRPr="003F0FB6" w:rsidRDefault="00521DA8" w:rsidP="00AE05B0">
                  <w:pPr>
                    <w:pStyle w:val="Tabletitle"/>
                    <w:rPr>
                      <w:lang w:val="cs-CZ"/>
                    </w:rPr>
                  </w:pPr>
                  <w:r>
                    <w:rPr>
                      <w:lang w:val="cs-CZ"/>
                    </w:rPr>
                    <w:t>Kraj</w:t>
                  </w:r>
                </w:p>
                <w:p w14:paraId="5C7B4571" w14:textId="77777777" w:rsidR="00521DA8" w:rsidRPr="003F0FB6" w:rsidRDefault="00521DA8" w:rsidP="00AE05B0">
                  <w:pPr>
                    <w:pStyle w:val="Tabletitle"/>
                    <w:rPr>
                      <w:lang w:val="cs-CZ"/>
                    </w:rPr>
                  </w:pPr>
                </w:p>
              </w:tc>
              <w:tc>
                <w:tcPr>
                  <w:tcW w:w="613" w:type="pct"/>
                  <w:tcBorders>
                    <w:bottom w:val="single" w:sz="6" w:space="0" w:color="706F6F"/>
                  </w:tcBorders>
                </w:tcPr>
                <w:p w14:paraId="0023EAAE" w14:textId="77777777" w:rsidR="00521DA8" w:rsidRPr="003F0FB6" w:rsidRDefault="00521DA8" w:rsidP="00AE05B0">
                  <w:pPr>
                    <w:pStyle w:val="Tabletitle"/>
                    <w:rPr>
                      <w:lang w:val="cs-CZ"/>
                    </w:rPr>
                  </w:pPr>
                  <w:r>
                    <w:rPr>
                      <w:lang w:val="cs-CZ"/>
                    </w:rPr>
                    <w:t>Stav</w:t>
                  </w:r>
                </w:p>
              </w:tc>
            </w:tr>
            <w:tr w:rsidR="00521DA8" w:rsidRPr="00077555" w14:paraId="3E5CA316" w14:textId="77777777" w:rsidTr="00091B8C">
              <w:trPr>
                <w:cantSplit/>
                <w:trHeight w:hRule="exact" w:val="281"/>
              </w:trPr>
              <w:tc>
                <w:tcPr>
                  <w:tcW w:w="845" w:type="pct"/>
                  <w:tcBorders>
                    <w:top w:val="single" w:sz="6" w:space="0" w:color="706F6F"/>
                    <w:bottom w:val="single" w:sz="6" w:space="0" w:color="706F6F"/>
                  </w:tcBorders>
                </w:tcPr>
                <w:p w14:paraId="6C909C66" w14:textId="77777777" w:rsidR="00521DA8" w:rsidRPr="000A5A8D" w:rsidRDefault="00521DA8" w:rsidP="00AE05B0">
                  <w:r>
                    <w:t>1.</w:t>
                  </w:r>
                </w:p>
              </w:tc>
              <w:tc>
                <w:tcPr>
                  <w:tcW w:w="844" w:type="pct"/>
                  <w:tcBorders>
                    <w:top w:val="single" w:sz="6" w:space="0" w:color="706F6F"/>
                    <w:bottom w:val="single" w:sz="6" w:space="0" w:color="706F6F"/>
                  </w:tcBorders>
                </w:tcPr>
                <w:p w14:paraId="02CCD8F0" w14:textId="77777777" w:rsidR="00521DA8" w:rsidRPr="003502EB" w:rsidRDefault="00C0482D" w:rsidP="00AE05B0">
                  <w:r>
                    <w:t>Praha</w:t>
                  </w:r>
                </w:p>
              </w:tc>
              <w:tc>
                <w:tcPr>
                  <w:tcW w:w="844" w:type="pct"/>
                  <w:tcBorders>
                    <w:top w:val="single" w:sz="6" w:space="0" w:color="706F6F"/>
                    <w:bottom w:val="single" w:sz="6" w:space="0" w:color="706F6F"/>
                  </w:tcBorders>
                </w:tcPr>
                <w:p w14:paraId="07AB279D" w14:textId="77777777" w:rsidR="00521DA8" w:rsidRPr="003502EB" w:rsidRDefault="00C0482D" w:rsidP="00AE05B0">
                  <w:r>
                    <w:t>CZ918</w:t>
                  </w:r>
                </w:p>
              </w:tc>
              <w:tc>
                <w:tcPr>
                  <w:tcW w:w="782" w:type="pct"/>
                  <w:tcBorders>
                    <w:top w:val="single" w:sz="6" w:space="0" w:color="706F6F"/>
                    <w:bottom w:val="single" w:sz="6" w:space="0" w:color="706F6F"/>
                  </w:tcBorders>
                </w:tcPr>
                <w:p w14:paraId="4C1B5CE5" w14:textId="77777777" w:rsidR="00521DA8" w:rsidRPr="003502EB" w:rsidRDefault="00C0482D" w:rsidP="00AE05B0">
                  <w:r>
                    <w:t>Praha</w:t>
                  </w:r>
                </w:p>
              </w:tc>
              <w:tc>
                <w:tcPr>
                  <w:tcW w:w="1073" w:type="pct"/>
                  <w:tcBorders>
                    <w:top w:val="single" w:sz="6" w:space="0" w:color="706F6F"/>
                    <w:bottom w:val="single" w:sz="6" w:space="0" w:color="706F6F"/>
                  </w:tcBorders>
                </w:tcPr>
                <w:p w14:paraId="50C7AA21" w14:textId="77777777" w:rsidR="00521DA8" w:rsidRPr="003502EB" w:rsidRDefault="00C0482D" w:rsidP="00AE05B0">
                  <w:r>
                    <w:t>Hl. město Praha</w:t>
                  </w:r>
                </w:p>
              </w:tc>
              <w:tc>
                <w:tcPr>
                  <w:tcW w:w="613" w:type="pct"/>
                  <w:tcBorders>
                    <w:top w:val="single" w:sz="6" w:space="0" w:color="706F6F"/>
                    <w:bottom w:val="single" w:sz="6" w:space="0" w:color="706F6F"/>
                  </w:tcBorders>
                </w:tcPr>
                <w:p w14:paraId="16D68297" w14:textId="77777777" w:rsidR="00521DA8" w:rsidRPr="00077555" w:rsidRDefault="00D9640D" w:rsidP="00AE05B0">
                  <w:r>
                    <w:t>Neopraveno</w:t>
                  </w:r>
                </w:p>
              </w:tc>
            </w:tr>
            <w:tr w:rsidR="00521DA8" w:rsidRPr="00077555" w14:paraId="7B6E5F53" w14:textId="77777777" w:rsidTr="00091B8C">
              <w:trPr>
                <w:cantSplit/>
                <w:trHeight w:hRule="exact" w:val="281"/>
              </w:trPr>
              <w:tc>
                <w:tcPr>
                  <w:tcW w:w="845" w:type="pct"/>
                  <w:tcBorders>
                    <w:top w:val="single" w:sz="6" w:space="0" w:color="706F6F"/>
                    <w:bottom w:val="single" w:sz="6" w:space="0" w:color="706F6F"/>
                  </w:tcBorders>
                </w:tcPr>
                <w:p w14:paraId="02E960BB" w14:textId="77777777" w:rsidR="00521DA8" w:rsidRPr="000A5A8D" w:rsidRDefault="00521DA8" w:rsidP="00AE05B0">
                  <w:r>
                    <w:t>2.</w:t>
                  </w:r>
                </w:p>
              </w:tc>
              <w:tc>
                <w:tcPr>
                  <w:tcW w:w="844" w:type="pct"/>
                  <w:tcBorders>
                    <w:top w:val="single" w:sz="6" w:space="0" w:color="706F6F"/>
                    <w:bottom w:val="single" w:sz="6" w:space="0" w:color="706F6F"/>
                  </w:tcBorders>
                </w:tcPr>
                <w:p w14:paraId="4E30A253" w14:textId="77777777" w:rsidR="00521DA8" w:rsidRPr="003502EB" w:rsidRDefault="00C0482D" w:rsidP="00AE05B0">
                  <w:r>
                    <w:t>Okřešice</w:t>
                  </w:r>
                </w:p>
              </w:tc>
              <w:tc>
                <w:tcPr>
                  <w:tcW w:w="844" w:type="pct"/>
                  <w:tcBorders>
                    <w:top w:val="single" w:sz="6" w:space="0" w:color="706F6F"/>
                    <w:bottom w:val="single" w:sz="6" w:space="0" w:color="706F6F"/>
                  </w:tcBorders>
                </w:tcPr>
                <w:p w14:paraId="3AD0336E" w14:textId="77777777" w:rsidR="00521DA8" w:rsidRPr="003502EB" w:rsidRDefault="00C0482D" w:rsidP="00AE05B0">
                  <w:r>
                    <w:t>CZ7645</w:t>
                  </w:r>
                </w:p>
              </w:tc>
              <w:tc>
                <w:tcPr>
                  <w:tcW w:w="782" w:type="pct"/>
                  <w:tcBorders>
                    <w:top w:val="single" w:sz="6" w:space="0" w:color="706F6F"/>
                    <w:bottom w:val="single" w:sz="6" w:space="0" w:color="706F6F"/>
                  </w:tcBorders>
                </w:tcPr>
                <w:p w14:paraId="6051D54E" w14:textId="77777777" w:rsidR="00521DA8" w:rsidRPr="003502EB" w:rsidRDefault="00C0482D" w:rsidP="00AE05B0">
                  <w:r>
                    <w:t>Třebíč</w:t>
                  </w:r>
                </w:p>
              </w:tc>
              <w:tc>
                <w:tcPr>
                  <w:tcW w:w="1073" w:type="pct"/>
                  <w:tcBorders>
                    <w:top w:val="single" w:sz="6" w:space="0" w:color="706F6F"/>
                    <w:bottom w:val="single" w:sz="6" w:space="0" w:color="706F6F"/>
                  </w:tcBorders>
                </w:tcPr>
                <w:p w14:paraId="3E710314" w14:textId="6A5F2B8E" w:rsidR="00521DA8" w:rsidRPr="003502EB" w:rsidRDefault="00F93385" w:rsidP="00AE05B0">
                  <w:r>
                    <w:t>Vysočina</w:t>
                  </w:r>
                </w:p>
              </w:tc>
              <w:tc>
                <w:tcPr>
                  <w:tcW w:w="613" w:type="pct"/>
                  <w:tcBorders>
                    <w:top w:val="single" w:sz="6" w:space="0" w:color="706F6F"/>
                    <w:bottom w:val="single" w:sz="6" w:space="0" w:color="706F6F"/>
                  </w:tcBorders>
                </w:tcPr>
                <w:p w14:paraId="108FE5C5" w14:textId="1D8E45FD" w:rsidR="00521DA8" w:rsidRPr="00077555" w:rsidRDefault="00A0306C" w:rsidP="00AE05B0">
                  <w:r>
                    <w:t>O</w:t>
                  </w:r>
                  <w:r w:rsidR="00521DA8">
                    <w:t>praveno</w:t>
                  </w:r>
                </w:p>
              </w:tc>
            </w:tr>
            <w:tr w:rsidR="00521DA8" w:rsidRPr="00077555" w14:paraId="3675909E" w14:textId="77777777" w:rsidTr="00091B8C">
              <w:trPr>
                <w:cantSplit/>
                <w:trHeight w:hRule="exact" w:val="281"/>
              </w:trPr>
              <w:tc>
                <w:tcPr>
                  <w:tcW w:w="845" w:type="pct"/>
                  <w:tcBorders>
                    <w:top w:val="single" w:sz="6" w:space="0" w:color="706F6F"/>
                    <w:bottom w:val="single" w:sz="6" w:space="0" w:color="706F6F"/>
                  </w:tcBorders>
                </w:tcPr>
                <w:p w14:paraId="544BEC29" w14:textId="77777777" w:rsidR="00521DA8" w:rsidRPr="000A5A8D" w:rsidRDefault="00521DA8" w:rsidP="00AE05B0">
                  <w:r>
                    <w:t>3.</w:t>
                  </w:r>
                </w:p>
              </w:tc>
              <w:tc>
                <w:tcPr>
                  <w:tcW w:w="844" w:type="pct"/>
                  <w:tcBorders>
                    <w:top w:val="single" w:sz="6" w:space="0" w:color="706F6F"/>
                    <w:bottom w:val="single" w:sz="6" w:space="0" w:color="706F6F"/>
                  </w:tcBorders>
                </w:tcPr>
                <w:p w14:paraId="7FAFC838" w14:textId="77777777" w:rsidR="00521DA8" w:rsidRPr="003502EB" w:rsidRDefault="00C0482D" w:rsidP="00AE05B0">
                  <w:r>
                    <w:t>Lhota Rapotina</w:t>
                  </w:r>
                </w:p>
              </w:tc>
              <w:tc>
                <w:tcPr>
                  <w:tcW w:w="844" w:type="pct"/>
                  <w:tcBorders>
                    <w:top w:val="single" w:sz="6" w:space="0" w:color="706F6F"/>
                    <w:bottom w:val="single" w:sz="6" w:space="0" w:color="706F6F"/>
                  </w:tcBorders>
                </w:tcPr>
                <w:p w14:paraId="15A0F8B1" w14:textId="77777777" w:rsidR="00521DA8" w:rsidRPr="003502EB" w:rsidRDefault="00C0482D" w:rsidP="00AE05B0">
                  <w:r>
                    <w:t>CZ1411</w:t>
                  </w:r>
                </w:p>
              </w:tc>
              <w:tc>
                <w:tcPr>
                  <w:tcW w:w="782" w:type="pct"/>
                  <w:tcBorders>
                    <w:top w:val="single" w:sz="6" w:space="0" w:color="706F6F"/>
                    <w:bottom w:val="single" w:sz="6" w:space="0" w:color="706F6F"/>
                  </w:tcBorders>
                </w:tcPr>
                <w:p w14:paraId="5B716AF3" w14:textId="77777777" w:rsidR="00521DA8" w:rsidRPr="003502EB" w:rsidRDefault="00C0482D" w:rsidP="00AE05B0">
                  <w:r>
                    <w:t>Blansko</w:t>
                  </w:r>
                </w:p>
              </w:tc>
              <w:tc>
                <w:tcPr>
                  <w:tcW w:w="1073" w:type="pct"/>
                  <w:tcBorders>
                    <w:top w:val="single" w:sz="6" w:space="0" w:color="706F6F"/>
                    <w:bottom w:val="single" w:sz="6" w:space="0" w:color="706F6F"/>
                  </w:tcBorders>
                </w:tcPr>
                <w:p w14:paraId="2920E583" w14:textId="68F42CD0" w:rsidR="00521DA8" w:rsidRPr="003502EB" w:rsidRDefault="00F93385" w:rsidP="00AE05B0">
                  <w:r>
                    <w:t>Jihomoravský</w:t>
                  </w:r>
                  <w:r w:rsidR="00D9640D">
                    <w:t xml:space="preserve"> kraj</w:t>
                  </w:r>
                </w:p>
              </w:tc>
              <w:tc>
                <w:tcPr>
                  <w:tcW w:w="613" w:type="pct"/>
                  <w:tcBorders>
                    <w:top w:val="single" w:sz="6" w:space="0" w:color="706F6F"/>
                    <w:bottom w:val="single" w:sz="6" w:space="0" w:color="706F6F"/>
                  </w:tcBorders>
                </w:tcPr>
                <w:p w14:paraId="6E11A861" w14:textId="536047A0" w:rsidR="00521DA8" w:rsidRPr="00077555" w:rsidRDefault="00F93385" w:rsidP="00AE05B0">
                  <w:r>
                    <w:t>Neopraveno</w:t>
                  </w:r>
                </w:p>
              </w:tc>
            </w:tr>
            <w:tr w:rsidR="00521DA8" w:rsidRPr="00077555" w14:paraId="314A8C86" w14:textId="77777777" w:rsidTr="00091B8C">
              <w:trPr>
                <w:cantSplit/>
                <w:trHeight w:hRule="exact" w:val="281"/>
              </w:trPr>
              <w:tc>
                <w:tcPr>
                  <w:tcW w:w="845" w:type="pct"/>
                  <w:tcBorders>
                    <w:top w:val="single" w:sz="6" w:space="0" w:color="706F6F"/>
                    <w:bottom w:val="single" w:sz="6" w:space="0" w:color="706F6F"/>
                  </w:tcBorders>
                </w:tcPr>
                <w:p w14:paraId="5739CF25" w14:textId="77777777" w:rsidR="00521DA8" w:rsidRPr="000A5A8D" w:rsidRDefault="00521DA8" w:rsidP="00AE05B0">
                  <w:r>
                    <w:t>4.</w:t>
                  </w:r>
                </w:p>
              </w:tc>
              <w:tc>
                <w:tcPr>
                  <w:tcW w:w="844" w:type="pct"/>
                  <w:tcBorders>
                    <w:top w:val="single" w:sz="6" w:space="0" w:color="706F6F"/>
                    <w:bottom w:val="single" w:sz="6" w:space="0" w:color="706F6F"/>
                  </w:tcBorders>
                </w:tcPr>
                <w:p w14:paraId="5FCC9ECC" w14:textId="77777777" w:rsidR="00521DA8" w:rsidRPr="003502EB" w:rsidRDefault="00C0482D" w:rsidP="00AE05B0">
                  <w:r>
                    <w:t>Opava</w:t>
                  </w:r>
                </w:p>
              </w:tc>
              <w:tc>
                <w:tcPr>
                  <w:tcW w:w="844" w:type="pct"/>
                  <w:tcBorders>
                    <w:top w:val="single" w:sz="6" w:space="0" w:color="706F6F"/>
                    <w:bottom w:val="single" w:sz="6" w:space="0" w:color="706F6F"/>
                  </w:tcBorders>
                </w:tcPr>
                <w:p w14:paraId="47F4E894" w14:textId="77777777" w:rsidR="00521DA8" w:rsidRPr="003502EB" w:rsidRDefault="00C0482D" w:rsidP="00AE05B0">
                  <w:r>
                    <w:t>CZ4956</w:t>
                  </w:r>
                </w:p>
              </w:tc>
              <w:tc>
                <w:tcPr>
                  <w:tcW w:w="782" w:type="pct"/>
                  <w:tcBorders>
                    <w:top w:val="single" w:sz="6" w:space="0" w:color="706F6F"/>
                    <w:bottom w:val="single" w:sz="6" w:space="0" w:color="706F6F"/>
                  </w:tcBorders>
                </w:tcPr>
                <w:p w14:paraId="198B41E5" w14:textId="77777777" w:rsidR="00521DA8" w:rsidRPr="003502EB" w:rsidRDefault="00C0482D" w:rsidP="00AE05B0">
                  <w:r>
                    <w:t>Opava</w:t>
                  </w:r>
                </w:p>
              </w:tc>
              <w:tc>
                <w:tcPr>
                  <w:tcW w:w="1073" w:type="pct"/>
                  <w:tcBorders>
                    <w:top w:val="single" w:sz="6" w:space="0" w:color="706F6F"/>
                    <w:bottom w:val="single" w:sz="6" w:space="0" w:color="706F6F"/>
                  </w:tcBorders>
                </w:tcPr>
                <w:p w14:paraId="0E6BB6A7" w14:textId="0588C162" w:rsidR="00521DA8" w:rsidRPr="003502EB" w:rsidRDefault="00F93385" w:rsidP="00AE05B0">
                  <w:r>
                    <w:t>Moravskoslezský</w:t>
                  </w:r>
                </w:p>
              </w:tc>
              <w:tc>
                <w:tcPr>
                  <w:tcW w:w="613" w:type="pct"/>
                  <w:tcBorders>
                    <w:top w:val="single" w:sz="6" w:space="0" w:color="706F6F"/>
                    <w:bottom w:val="single" w:sz="6" w:space="0" w:color="706F6F"/>
                  </w:tcBorders>
                </w:tcPr>
                <w:p w14:paraId="554ACA95" w14:textId="745CEA96" w:rsidR="00521DA8" w:rsidRPr="00077555" w:rsidRDefault="00F93385" w:rsidP="00AE05B0">
                  <w:r>
                    <w:t>Neopraveno</w:t>
                  </w:r>
                </w:p>
              </w:tc>
            </w:tr>
            <w:tr w:rsidR="00521DA8" w:rsidRPr="00077555" w14:paraId="39916DAD" w14:textId="77777777" w:rsidTr="00091B8C">
              <w:trPr>
                <w:cantSplit/>
                <w:trHeight w:hRule="exact" w:val="281"/>
              </w:trPr>
              <w:tc>
                <w:tcPr>
                  <w:tcW w:w="845" w:type="pct"/>
                  <w:tcBorders>
                    <w:top w:val="single" w:sz="6" w:space="0" w:color="706F6F"/>
                    <w:bottom w:val="single" w:sz="6" w:space="0" w:color="706F6F"/>
                  </w:tcBorders>
                </w:tcPr>
                <w:p w14:paraId="13FDB4B8" w14:textId="77777777" w:rsidR="00521DA8" w:rsidRPr="000A5A8D" w:rsidRDefault="00521DA8" w:rsidP="00AE05B0">
                  <w:r>
                    <w:t>5.</w:t>
                  </w:r>
                </w:p>
              </w:tc>
              <w:tc>
                <w:tcPr>
                  <w:tcW w:w="844" w:type="pct"/>
                  <w:tcBorders>
                    <w:top w:val="single" w:sz="6" w:space="0" w:color="706F6F"/>
                    <w:bottom w:val="single" w:sz="6" w:space="0" w:color="706F6F"/>
                  </w:tcBorders>
                </w:tcPr>
                <w:p w14:paraId="070AA7A0" w14:textId="77777777" w:rsidR="00521DA8" w:rsidRPr="003502EB" w:rsidRDefault="00C0482D" w:rsidP="00AE05B0">
                  <w:r>
                    <w:t>Tuchoměřice</w:t>
                  </w:r>
                </w:p>
              </w:tc>
              <w:tc>
                <w:tcPr>
                  <w:tcW w:w="844" w:type="pct"/>
                  <w:tcBorders>
                    <w:top w:val="single" w:sz="6" w:space="0" w:color="706F6F"/>
                    <w:bottom w:val="single" w:sz="6" w:space="0" w:color="706F6F"/>
                  </w:tcBorders>
                </w:tcPr>
                <w:p w14:paraId="3ECD621E" w14:textId="77777777" w:rsidR="00521DA8" w:rsidRPr="003502EB" w:rsidRDefault="00C0482D" w:rsidP="00AE05B0">
                  <w:r>
                    <w:t>CZ886</w:t>
                  </w:r>
                </w:p>
              </w:tc>
              <w:tc>
                <w:tcPr>
                  <w:tcW w:w="782" w:type="pct"/>
                  <w:tcBorders>
                    <w:top w:val="single" w:sz="6" w:space="0" w:color="706F6F"/>
                    <w:bottom w:val="single" w:sz="6" w:space="0" w:color="706F6F"/>
                  </w:tcBorders>
                </w:tcPr>
                <w:p w14:paraId="6839ED31" w14:textId="72B09406" w:rsidR="00521DA8" w:rsidRPr="003502EB" w:rsidRDefault="0037446F" w:rsidP="00AE05B0">
                  <w:r>
                    <w:t>Prah</w:t>
                  </w:r>
                  <w:r w:rsidR="00C0482D">
                    <w:t>a-západ</w:t>
                  </w:r>
                </w:p>
              </w:tc>
              <w:tc>
                <w:tcPr>
                  <w:tcW w:w="1073" w:type="pct"/>
                  <w:tcBorders>
                    <w:top w:val="single" w:sz="6" w:space="0" w:color="706F6F"/>
                    <w:bottom w:val="single" w:sz="6" w:space="0" w:color="706F6F"/>
                  </w:tcBorders>
                </w:tcPr>
                <w:p w14:paraId="114D57E8" w14:textId="77777777" w:rsidR="00521DA8" w:rsidRPr="003502EB" w:rsidRDefault="00521DA8" w:rsidP="00AE05B0">
                  <w:r>
                    <w:t>Středočeský</w:t>
                  </w:r>
                </w:p>
              </w:tc>
              <w:tc>
                <w:tcPr>
                  <w:tcW w:w="613" w:type="pct"/>
                  <w:tcBorders>
                    <w:top w:val="single" w:sz="6" w:space="0" w:color="706F6F"/>
                    <w:bottom w:val="single" w:sz="6" w:space="0" w:color="706F6F"/>
                  </w:tcBorders>
                </w:tcPr>
                <w:p w14:paraId="5F32105C" w14:textId="563417C3" w:rsidR="00521DA8" w:rsidRDefault="0037446F" w:rsidP="00AE05B0">
                  <w:r>
                    <w:t>Opraveno</w:t>
                  </w:r>
                </w:p>
                <w:p w14:paraId="1EAA724A" w14:textId="77777777" w:rsidR="006C5EA8" w:rsidRDefault="006C5EA8" w:rsidP="00AE05B0"/>
                <w:p w14:paraId="0BEF44B2" w14:textId="77777777" w:rsidR="006C5EA8" w:rsidRDefault="006C5EA8" w:rsidP="00AE05B0"/>
                <w:p w14:paraId="752B22E6" w14:textId="77777777" w:rsidR="006C5EA8" w:rsidRDefault="006C5EA8" w:rsidP="00AE05B0"/>
                <w:p w14:paraId="12E6C147" w14:textId="77777777" w:rsidR="006C5EA8" w:rsidRPr="00077555" w:rsidRDefault="006C5EA8" w:rsidP="00AE05B0"/>
              </w:tc>
            </w:tr>
          </w:tbl>
          <w:p w14:paraId="1B29581F" w14:textId="77777777" w:rsidR="00521DA8" w:rsidRDefault="00521DA8" w:rsidP="00AE05B0">
            <w:pPr>
              <w:jc w:val="both"/>
            </w:pPr>
          </w:p>
          <w:p w14:paraId="1C2661AC" w14:textId="77777777" w:rsidR="00221EAD" w:rsidRPr="00221EAD" w:rsidRDefault="00221EAD" w:rsidP="00AE05B0">
            <w:pPr>
              <w:jc w:val="both"/>
              <w:rPr>
                <w:b/>
                <w:caps/>
                <w:color w:val="BD2027" w:themeColor="text2"/>
                <w:sz w:val="16"/>
                <w:szCs w:val="16"/>
              </w:rPr>
            </w:pPr>
            <w:r w:rsidRPr="00221EAD">
              <w:rPr>
                <w:b/>
                <w:caps/>
                <w:color w:val="BD2027" w:themeColor="text2"/>
                <w:sz w:val="16"/>
                <w:szCs w:val="16"/>
              </w:rPr>
              <w:t>Spoluprá</w:t>
            </w:r>
            <w:r w:rsidR="007760AE">
              <w:rPr>
                <w:b/>
                <w:caps/>
                <w:color w:val="BD2027" w:themeColor="text2"/>
                <w:sz w:val="16"/>
                <w:szCs w:val="16"/>
              </w:rPr>
              <w:t>ce silničářů a motoristů</w:t>
            </w:r>
          </w:p>
          <w:p w14:paraId="1A4C403D" w14:textId="7E6FDCAA" w:rsidR="000368E2" w:rsidRDefault="000368E2" w:rsidP="000368E2">
            <w:pPr>
              <w:spacing w:line="240" w:lineRule="auto"/>
            </w:pPr>
            <w:r w:rsidRPr="000368E2">
              <w:rPr>
                <w:i/>
              </w:rPr>
              <w:t>„Hlavním cílem projektu Výmoly.cz je efektivní spolupráce mezi silničáři a řidiči. Našim cílem není kritizovat práci silničářů, ale pomocí efektivního komunikačního kanálu právě spojovat motoristy a správce silnic,“</w:t>
            </w:r>
            <w:r>
              <w:t xml:space="preserve"> připomíná Petr Čaník z projektu Výmoly.cz.</w:t>
            </w:r>
          </w:p>
          <w:p w14:paraId="7A491C5A" w14:textId="77777777" w:rsidR="000368E2" w:rsidRDefault="000368E2" w:rsidP="000368E2">
            <w:pPr>
              <w:spacing w:line="240" w:lineRule="auto"/>
            </w:pPr>
          </w:p>
          <w:p w14:paraId="61D1B1BD" w14:textId="24803F4E" w:rsidR="000368E2" w:rsidRDefault="000368E2" w:rsidP="000368E2">
            <w:pPr>
              <w:spacing w:line="240" w:lineRule="auto"/>
            </w:pPr>
            <w:r>
              <w:t>P</w:t>
            </w:r>
            <w:r w:rsidR="00245277">
              <w:t>rávě přímost celého projektu</w:t>
            </w:r>
            <w:r>
              <w:t xml:space="preserve"> oslovila BESIP, jehož prostřednictvím poskytlo pro letošní rok záštitu Minist</w:t>
            </w:r>
            <w:r w:rsidR="00245277">
              <w:t xml:space="preserve">erstvo dopravy. </w:t>
            </w:r>
            <w:r w:rsidR="00245277" w:rsidRPr="00D70A51">
              <w:rPr>
                <w:i/>
              </w:rPr>
              <w:t xml:space="preserve">„Jednou z výhod, které u Výmoly.cz vidím, </w:t>
            </w:r>
            <w:r w:rsidRPr="00D70A51">
              <w:rPr>
                <w:i/>
              </w:rPr>
              <w:t>je měřitelnost</w:t>
            </w:r>
            <w:r w:rsidR="00464818" w:rsidRPr="00D70A51">
              <w:rPr>
                <w:i/>
              </w:rPr>
              <w:t xml:space="preserve"> a především </w:t>
            </w:r>
            <w:r w:rsidR="00245277" w:rsidRPr="00D70A51">
              <w:rPr>
                <w:i/>
              </w:rPr>
              <w:t>viditelnost</w:t>
            </w:r>
            <w:r w:rsidRPr="00D70A51">
              <w:rPr>
                <w:i/>
              </w:rPr>
              <w:t xml:space="preserve"> výsledků. </w:t>
            </w:r>
            <w:r w:rsidR="00245277" w:rsidRPr="00D70A51">
              <w:rPr>
                <w:i/>
              </w:rPr>
              <w:t>Víme přesně, které úseky byly opraveny a jak se tím přispělo k bezpečnosti silničního provozu. Ta je pro nás samozřejmě klíčová a je to něco, na čem</w:t>
            </w:r>
            <w:r w:rsidRPr="00D70A51">
              <w:rPr>
                <w:i/>
              </w:rPr>
              <w:t xml:space="preserve"> chceme společně s Výmoly.cz pracovat i do budoucna,“</w:t>
            </w:r>
            <w:r>
              <w:t xml:space="preserve"> řekl</w:t>
            </w:r>
            <w:r w:rsidR="00245277">
              <w:t xml:space="preserve"> Martin Farář,</w:t>
            </w:r>
            <w:r>
              <w:t xml:space="preserve"> vedoucí </w:t>
            </w:r>
            <w:proofErr w:type="spellStart"/>
            <w:r>
              <w:t>BESIP</w:t>
            </w:r>
            <w:r w:rsidR="00245277">
              <w:t>u</w:t>
            </w:r>
            <w:proofErr w:type="spellEnd"/>
            <w:r w:rsidR="00245277">
              <w:t xml:space="preserve">. </w:t>
            </w:r>
            <w:r>
              <w:t xml:space="preserve"> </w:t>
            </w:r>
          </w:p>
          <w:p w14:paraId="449C820B" w14:textId="77777777" w:rsidR="000368E2" w:rsidRDefault="000368E2" w:rsidP="000368E2">
            <w:pPr>
              <w:spacing w:line="240" w:lineRule="auto"/>
            </w:pPr>
          </w:p>
          <w:p w14:paraId="4335A66E" w14:textId="3E362C71" w:rsidR="000368E2" w:rsidRPr="007311E8" w:rsidRDefault="000368E2" w:rsidP="000368E2">
            <w:pPr>
              <w:spacing w:line="240" w:lineRule="auto"/>
              <w:rPr>
                <w:i/>
              </w:rPr>
            </w:pPr>
            <w:r>
              <w:t>Do projektu je aktuálně zapojeno téměř 5 tisíce aktivních uživatelů z celé ČR a jejich počet nadále roste. Výmoly.cz</w:t>
            </w:r>
            <w:r w:rsidR="007311E8">
              <w:t xml:space="preserve"> navíc</w:t>
            </w:r>
            <w:r>
              <w:t xml:space="preserve"> pomáhají předcházet značným škodám na vozidlech. „</w:t>
            </w:r>
            <w:r w:rsidRPr="000368E2">
              <w:rPr>
                <w:i/>
              </w:rPr>
              <w:t>Pokud motoristé nemají havarijní pojištění, vjedou do označeného v</w:t>
            </w:r>
            <w:r w:rsidR="00DB4F54">
              <w:rPr>
                <w:i/>
              </w:rPr>
              <w:t>ýmolu a své auto poškodí, musí</w:t>
            </w:r>
            <w:r w:rsidRPr="000368E2">
              <w:rPr>
                <w:i/>
              </w:rPr>
              <w:t xml:space="preserve"> opravu </w:t>
            </w:r>
            <w:r w:rsidR="002B3E5C">
              <w:rPr>
                <w:i/>
              </w:rPr>
              <w:t xml:space="preserve">většinou </w:t>
            </w:r>
            <w:r w:rsidRPr="000368E2">
              <w:rPr>
                <w:i/>
              </w:rPr>
              <w:t xml:space="preserve">hradit </w:t>
            </w:r>
            <w:r w:rsidR="002B3E5C">
              <w:rPr>
                <w:i/>
              </w:rPr>
              <w:t>ze</w:t>
            </w:r>
            <w:r w:rsidR="00DB4F54">
              <w:rPr>
                <w:i/>
              </w:rPr>
              <w:t xml:space="preserve"> své vlastní </w:t>
            </w:r>
            <w:r w:rsidR="002B3E5C">
              <w:rPr>
                <w:i/>
              </w:rPr>
              <w:t>kapsy.</w:t>
            </w:r>
            <w:r w:rsidR="00DB4F54">
              <w:rPr>
                <w:i/>
              </w:rPr>
              <w:t xml:space="preserve"> Průměrně</w:t>
            </w:r>
            <w:r w:rsidRPr="000368E2">
              <w:rPr>
                <w:i/>
              </w:rPr>
              <w:t xml:space="preserve"> </w:t>
            </w:r>
            <w:r w:rsidR="002B3E5C">
              <w:rPr>
                <w:i/>
              </w:rPr>
              <w:t xml:space="preserve">taková </w:t>
            </w:r>
            <w:r w:rsidR="00245277">
              <w:rPr>
                <w:rFonts w:cs="Arial"/>
                <w:i/>
              </w:rPr>
              <w:t>´</w:t>
            </w:r>
            <w:r w:rsidR="002B3E5C">
              <w:rPr>
                <w:i/>
              </w:rPr>
              <w:t>srážka se silnicí</w:t>
            </w:r>
            <w:r w:rsidR="00245277">
              <w:rPr>
                <w:rFonts w:cs="Arial"/>
                <w:i/>
              </w:rPr>
              <w:t>´</w:t>
            </w:r>
            <w:r w:rsidR="002B3E5C">
              <w:rPr>
                <w:i/>
              </w:rPr>
              <w:t xml:space="preserve"> přijde až na </w:t>
            </w:r>
            <w:r w:rsidRPr="000368E2">
              <w:rPr>
                <w:i/>
              </w:rPr>
              <w:t>40 tisíc korun,“</w:t>
            </w:r>
            <w:r>
              <w:t xml:space="preserve"> doplňuje Jan Marek z pojišťovny Generali.</w:t>
            </w:r>
          </w:p>
          <w:p w14:paraId="0E366566" w14:textId="61051039" w:rsidR="000F75B3" w:rsidRDefault="000F75B3" w:rsidP="00AE05B0">
            <w:pPr>
              <w:autoSpaceDE w:val="0"/>
              <w:autoSpaceDN w:val="0"/>
              <w:adjustRightInd w:val="0"/>
              <w:jc w:val="both"/>
            </w:pPr>
            <w:r w:rsidRPr="000F75B3">
              <w:lastRenderedPageBreak/>
              <w:t>.</w:t>
            </w:r>
          </w:p>
          <w:p w14:paraId="57DCA7D6" w14:textId="77777777" w:rsidR="000F75B3" w:rsidRDefault="000F75B3" w:rsidP="00AE05B0">
            <w:pPr>
              <w:autoSpaceDE w:val="0"/>
              <w:autoSpaceDN w:val="0"/>
              <w:adjustRightInd w:val="0"/>
              <w:jc w:val="both"/>
            </w:pPr>
          </w:p>
          <w:p w14:paraId="471F95E8" w14:textId="4D7E93BE" w:rsidR="000F75B3" w:rsidRDefault="000F75B3" w:rsidP="00B078B3">
            <w:pPr>
              <w:autoSpaceDE w:val="0"/>
              <w:autoSpaceDN w:val="0"/>
              <w:adjustRightInd w:val="0"/>
              <w:spacing w:line="240" w:lineRule="auto"/>
            </w:pPr>
            <w:r w:rsidRPr="000F75B3">
              <w:t xml:space="preserve">Projekt </w:t>
            </w:r>
            <w:r w:rsidR="00162DF7">
              <w:t xml:space="preserve">Výmoly.cz </w:t>
            </w:r>
            <w:r w:rsidRPr="000F75B3">
              <w:t>už má na svém kontě i několik ocenění v rámci České ceny za PR</w:t>
            </w:r>
            <w:r w:rsidR="00162DF7">
              <w:t xml:space="preserve"> a Internet </w:t>
            </w:r>
            <w:proofErr w:type="spellStart"/>
            <w:r w:rsidR="00162DF7">
              <w:t>Effectiveness</w:t>
            </w:r>
            <w:proofErr w:type="spellEnd"/>
            <w:r w:rsidR="00162DF7">
              <w:t xml:space="preserve"> </w:t>
            </w:r>
            <w:proofErr w:type="spellStart"/>
            <w:r w:rsidR="00162DF7">
              <w:t>Awards</w:t>
            </w:r>
            <w:proofErr w:type="spellEnd"/>
            <w:r w:rsidR="00BE144E">
              <w:t xml:space="preserve">. </w:t>
            </w:r>
            <w:r w:rsidRPr="000F75B3">
              <w:t xml:space="preserve">Dále se </w:t>
            </w:r>
            <w:r w:rsidR="00BE144E">
              <w:t xml:space="preserve">probojoval </w:t>
            </w:r>
            <w:r w:rsidR="00162DF7">
              <w:t xml:space="preserve">na </w:t>
            </w:r>
            <w:proofErr w:type="spellStart"/>
            <w:r w:rsidR="00162DF7">
              <w:t>shortlist</w:t>
            </w:r>
            <w:proofErr w:type="spellEnd"/>
            <w:r w:rsidR="00162DF7">
              <w:t xml:space="preserve"> </w:t>
            </w:r>
            <w:proofErr w:type="spellStart"/>
            <w:r w:rsidRPr="000F75B3">
              <w:t>European</w:t>
            </w:r>
            <w:proofErr w:type="spellEnd"/>
            <w:r w:rsidRPr="000F75B3">
              <w:t xml:space="preserve"> Digital </w:t>
            </w:r>
            <w:proofErr w:type="spellStart"/>
            <w:r w:rsidRPr="000F75B3">
              <w:t>Awards</w:t>
            </w:r>
            <w:proofErr w:type="spellEnd"/>
            <w:r w:rsidRPr="000F75B3">
              <w:t xml:space="preserve"> v kategorii Inovace roku, </w:t>
            </w:r>
            <w:proofErr w:type="spellStart"/>
            <w:r w:rsidRPr="000F75B3">
              <w:t>European</w:t>
            </w:r>
            <w:proofErr w:type="spellEnd"/>
            <w:r w:rsidRPr="000F75B3">
              <w:t xml:space="preserve"> Excellence </w:t>
            </w:r>
            <w:proofErr w:type="spellStart"/>
            <w:r w:rsidRPr="000F75B3">
              <w:t>Awards</w:t>
            </w:r>
            <w:proofErr w:type="spellEnd"/>
            <w:r w:rsidRPr="000F75B3">
              <w:t xml:space="preserve"> a SABRE </w:t>
            </w:r>
            <w:proofErr w:type="spellStart"/>
            <w:r w:rsidRPr="000F75B3">
              <w:t>Awards</w:t>
            </w:r>
            <w:proofErr w:type="spellEnd"/>
            <w:r w:rsidRPr="000F75B3">
              <w:t xml:space="preserve"> EMEA.</w:t>
            </w:r>
          </w:p>
          <w:p w14:paraId="21C6C4F8" w14:textId="77777777" w:rsidR="00AE05B0" w:rsidRDefault="00AE05B0" w:rsidP="00AE05B0">
            <w:pPr>
              <w:rPr>
                <w:b/>
                <w:caps/>
                <w:color w:val="BD2027" w:themeColor="text2"/>
                <w:sz w:val="16"/>
                <w:szCs w:val="16"/>
              </w:rPr>
            </w:pPr>
          </w:p>
          <w:p w14:paraId="65C5035D" w14:textId="77777777" w:rsidR="00745D01" w:rsidRDefault="00745D01" w:rsidP="00AE05B0">
            <w:pPr>
              <w:rPr>
                <w:b/>
                <w:caps/>
                <w:color w:val="BD2027" w:themeColor="text2"/>
                <w:sz w:val="16"/>
                <w:szCs w:val="16"/>
              </w:rPr>
            </w:pPr>
          </w:p>
          <w:p w14:paraId="617F0FD8" w14:textId="2C19105A" w:rsidR="008C24B7" w:rsidRPr="00E623EF" w:rsidRDefault="008C24B7" w:rsidP="00AE05B0">
            <w:pPr>
              <w:rPr>
                <w:b/>
                <w:caps/>
                <w:color w:val="BD2027" w:themeColor="text2"/>
                <w:sz w:val="16"/>
                <w:szCs w:val="16"/>
              </w:rPr>
            </w:pPr>
            <w:r w:rsidRPr="00E623EF">
              <w:rPr>
                <w:b/>
                <w:caps/>
                <w:color w:val="BD2027" w:themeColor="text2"/>
                <w:sz w:val="16"/>
                <w:szCs w:val="16"/>
              </w:rPr>
              <w:t>V</w:t>
            </w:r>
            <w:r w:rsidR="00FD41C7">
              <w:rPr>
                <w:b/>
                <w:caps/>
                <w:color w:val="BD2027" w:themeColor="text2"/>
                <w:sz w:val="16"/>
                <w:szCs w:val="16"/>
              </w:rPr>
              <w:t>ý</w:t>
            </w:r>
            <w:r w:rsidR="00F96D2A">
              <w:rPr>
                <w:b/>
                <w:caps/>
                <w:color w:val="BD2027" w:themeColor="text2"/>
                <w:sz w:val="16"/>
                <w:szCs w:val="16"/>
              </w:rPr>
              <w:t>SLEDKY 7.</w:t>
            </w:r>
            <w:r w:rsidR="00C454C1" w:rsidRPr="00E623EF">
              <w:rPr>
                <w:b/>
                <w:caps/>
                <w:color w:val="BD2027" w:themeColor="text2"/>
                <w:sz w:val="16"/>
                <w:szCs w:val="16"/>
              </w:rPr>
              <w:t xml:space="preserve"> </w:t>
            </w:r>
            <w:r w:rsidRPr="00E623EF">
              <w:rPr>
                <w:b/>
                <w:caps/>
                <w:color w:val="BD2027" w:themeColor="text2"/>
                <w:sz w:val="16"/>
                <w:szCs w:val="16"/>
              </w:rPr>
              <w:t>ROČNÍKU ANKETY NEJHORŠÍ</w:t>
            </w:r>
            <w:r w:rsidR="002709F7">
              <w:rPr>
                <w:b/>
                <w:caps/>
                <w:color w:val="BD2027" w:themeColor="text2"/>
                <w:sz w:val="16"/>
                <w:szCs w:val="16"/>
              </w:rPr>
              <w:t xml:space="preserve"> SILNIČNÍ</w:t>
            </w:r>
            <w:r w:rsidRPr="00E623EF">
              <w:rPr>
                <w:b/>
                <w:caps/>
                <w:color w:val="BD2027" w:themeColor="text2"/>
                <w:sz w:val="16"/>
                <w:szCs w:val="16"/>
              </w:rPr>
              <w:t xml:space="preserve"> DÍRA REPUBLIKY</w:t>
            </w:r>
          </w:p>
          <w:p w14:paraId="628FC2AF" w14:textId="77777777" w:rsidR="008C24B7" w:rsidRPr="004164BA" w:rsidRDefault="008C24B7" w:rsidP="00AE05B0">
            <w:pPr>
              <w:rPr>
                <w:b/>
              </w:rPr>
            </w:pPr>
          </w:p>
          <w:p w14:paraId="402C9F06" w14:textId="7B473314" w:rsidR="008C24B7" w:rsidRPr="004164BA" w:rsidRDefault="004164BA" w:rsidP="00AE05B0">
            <w:pPr>
              <w:rPr>
                <w:b/>
              </w:rPr>
            </w:pPr>
            <w:r w:rsidRPr="004164BA">
              <w:rPr>
                <w:b/>
              </w:rPr>
              <w:t xml:space="preserve">1. </w:t>
            </w:r>
            <w:r w:rsidR="00DF56C8">
              <w:rPr>
                <w:b/>
              </w:rPr>
              <w:t xml:space="preserve">CZ918, Praha, </w:t>
            </w:r>
            <w:r w:rsidR="00F96D2A">
              <w:rPr>
                <w:b/>
              </w:rPr>
              <w:t xml:space="preserve">U </w:t>
            </w:r>
            <w:r w:rsidR="007E6139">
              <w:rPr>
                <w:b/>
              </w:rPr>
              <w:t>Se</w:t>
            </w:r>
            <w:r w:rsidR="00DF56C8">
              <w:rPr>
                <w:b/>
              </w:rPr>
              <w:t>řadiště</w:t>
            </w:r>
          </w:p>
          <w:p w14:paraId="6BF00B67" w14:textId="4B095F5C" w:rsidR="00EB77CE" w:rsidRPr="007E6139" w:rsidRDefault="008C0F9B" w:rsidP="00AE05B0">
            <w:pPr>
              <w:rPr>
                <w:rStyle w:val="Hypertextovodkaz"/>
              </w:rPr>
            </w:pPr>
            <w:r>
              <w:rPr>
                <w:rStyle w:val="Hypertextovodkaz"/>
              </w:rPr>
              <w:t>w</w:t>
            </w:r>
            <w:hyperlink r:id="rId10" w:history="1">
              <w:r w:rsidR="00023EF4" w:rsidRPr="001A6010">
                <w:rPr>
                  <w:rStyle w:val="Hypertextovodkaz"/>
                </w:rPr>
                <w:t>ww.vymoly.cz/detail/praha-silnice-u-seradiste/</w:t>
              </w:r>
            </w:hyperlink>
          </w:p>
          <w:p w14:paraId="2E7CF853" w14:textId="77777777" w:rsidR="007E6139" w:rsidRPr="004164BA" w:rsidRDefault="007E6139" w:rsidP="00AE05B0"/>
          <w:p w14:paraId="72F26E51" w14:textId="37EC2034" w:rsidR="008C24B7" w:rsidRPr="004164BA" w:rsidRDefault="004164BA" w:rsidP="00AE05B0">
            <w:pPr>
              <w:rPr>
                <w:b/>
              </w:rPr>
            </w:pPr>
            <w:r w:rsidRPr="004164BA">
              <w:rPr>
                <w:b/>
              </w:rPr>
              <w:t xml:space="preserve">2. </w:t>
            </w:r>
            <w:r w:rsidR="00EB77CE" w:rsidRPr="004164BA">
              <w:rPr>
                <w:b/>
              </w:rPr>
              <w:t>CZ4</w:t>
            </w:r>
            <w:r w:rsidR="00F96D2A">
              <w:rPr>
                <w:b/>
              </w:rPr>
              <w:t xml:space="preserve">7645, </w:t>
            </w:r>
            <w:r w:rsidR="007E6139">
              <w:rPr>
                <w:b/>
              </w:rPr>
              <w:t>Okřešice</w:t>
            </w:r>
          </w:p>
          <w:p w14:paraId="597F1C06" w14:textId="456AB22C" w:rsidR="00EB77CE" w:rsidRDefault="003902BF" w:rsidP="00AE05B0">
            <w:hyperlink r:id="rId11" w:history="1">
              <w:r w:rsidR="00023EF4" w:rsidRPr="001A6010">
                <w:rPr>
                  <w:rStyle w:val="Hypertextovodkaz"/>
                </w:rPr>
                <w:t>www.vymoly.cz/detail/okresice-silnice-c-35112-2/</w:t>
              </w:r>
            </w:hyperlink>
          </w:p>
          <w:p w14:paraId="7C630318" w14:textId="77777777" w:rsidR="008C24B7" w:rsidRPr="004164BA" w:rsidRDefault="008C24B7" w:rsidP="00AE05B0"/>
          <w:p w14:paraId="7D7AA5A7" w14:textId="5464C619" w:rsidR="008C24B7" w:rsidRPr="004164BA" w:rsidRDefault="004164BA" w:rsidP="00AE05B0">
            <w:r w:rsidRPr="004164BA">
              <w:rPr>
                <w:b/>
              </w:rPr>
              <w:t>3. C</w:t>
            </w:r>
            <w:r w:rsidR="00EB77CE" w:rsidRPr="004164BA">
              <w:rPr>
                <w:b/>
              </w:rPr>
              <w:t>Z3</w:t>
            </w:r>
            <w:r w:rsidR="007E6139">
              <w:rPr>
                <w:b/>
              </w:rPr>
              <w:t>1411, Lhota Rapotina</w:t>
            </w:r>
          </w:p>
          <w:p w14:paraId="3B665564" w14:textId="23F71FA2" w:rsidR="00023EF4" w:rsidRDefault="003902BF" w:rsidP="00AE05B0">
            <w:hyperlink r:id="rId12" w:history="1">
              <w:r w:rsidR="00023EF4" w:rsidRPr="001A6010">
                <w:rPr>
                  <w:rStyle w:val="Hypertextovodkaz"/>
                </w:rPr>
                <w:t>www.vymoly.cz/detail/lhota-rapotina-silnice-c-37426/</w:t>
              </w:r>
            </w:hyperlink>
          </w:p>
          <w:p w14:paraId="4874FDF7" w14:textId="77777777" w:rsidR="00EA4446" w:rsidRPr="004164BA" w:rsidRDefault="00EA4446" w:rsidP="00AE05B0"/>
          <w:p w14:paraId="4B3FD315" w14:textId="6E32D17A" w:rsidR="008C24B7" w:rsidRPr="004164BA" w:rsidRDefault="004164BA" w:rsidP="00AE05B0">
            <w:pPr>
              <w:rPr>
                <w:b/>
              </w:rPr>
            </w:pPr>
            <w:r w:rsidRPr="004164BA">
              <w:rPr>
                <w:b/>
              </w:rPr>
              <w:t xml:space="preserve">4. </w:t>
            </w:r>
            <w:r w:rsidR="007E6139">
              <w:rPr>
                <w:b/>
              </w:rPr>
              <w:t>CZ4956, Opava</w:t>
            </w:r>
            <w:r w:rsidR="00B67AF3">
              <w:rPr>
                <w:b/>
              </w:rPr>
              <w:t>, silnice Jaselská</w:t>
            </w:r>
          </w:p>
          <w:p w14:paraId="7BAB6B12" w14:textId="21A87C92" w:rsidR="00B67AF3" w:rsidRDefault="003902BF" w:rsidP="00AE05B0">
            <w:hyperlink r:id="rId13" w:history="1">
              <w:r w:rsidR="00B67AF3" w:rsidRPr="001A6010">
                <w:rPr>
                  <w:rStyle w:val="Hypertextovodkaz"/>
                </w:rPr>
                <w:t>www.vymoly.cz/detail/opava-silnice-jaselska/</w:t>
              </w:r>
            </w:hyperlink>
          </w:p>
          <w:p w14:paraId="715E533F" w14:textId="77777777" w:rsidR="008C24B7" w:rsidRPr="004164BA" w:rsidRDefault="008C24B7" w:rsidP="00AE05B0"/>
          <w:p w14:paraId="4AAC7E50" w14:textId="48ADD470" w:rsidR="008C24B7" w:rsidRPr="004164BA" w:rsidRDefault="004164BA" w:rsidP="00AE05B0">
            <w:pPr>
              <w:rPr>
                <w:b/>
              </w:rPr>
            </w:pPr>
            <w:r w:rsidRPr="004164BA">
              <w:rPr>
                <w:b/>
              </w:rPr>
              <w:t xml:space="preserve">5. </w:t>
            </w:r>
            <w:r w:rsidR="008C24B7" w:rsidRPr="004164BA">
              <w:rPr>
                <w:b/>
              </w:rPr>
              <w:t>CZ</w:t>
            </w:r>
            <w:r w:rsidR="00F500CC">
              <w:rPr>
                <w:b/>
              </w:rPr>
              <w:t xml:space="preserve">886, Tuchoměřic, silnice V </w:t>
            </w:r>
            <w:proofErr w:type="spellStart"/>
            <w:r w:rsidR="00F500CC">
              <w:rPr>
                <w:b/>
              </w:rPr>
              <w:t>Kněží</w:t>
            </w:r>
            <w:r w:rsidR="00B67AF3">
              <w:rPr>
                <w:b/>
              </w:rPr>
              <w:t>vce</w:t>
            </w:r>
            <w:proofErr w:type="spellEnd"/>
          </w:p>
          <w:p w14:paraId="5676A897" w14:textId="15BEA4B5" w:rsidR="00C454C1" w:rsidRDefault="003902BF" w:rsidP="00AE05B0">
            <w:hyperlink r:id="rId14" w:history="1">
              <w:r w:rsidR="00B67AF3" w:rsidRPr="001A6010">
                <w:rPr>
                  <w:rStyle w:val="Hypertextovodkaz"/>
                </w:rPr>
                <w:t>www.vymoly.cz/detail/tuchomerice-silnice-v-knezivce/</w:t>
              </w:r>
            </w:hyperlink>
          </w:p>
          <w:p w14:paraId="212E876B" w14:textId="77777777" w:rsidR="007F2278" w:rsidRPr="004164BA" w:rsidRDefault="007F2278" w:rsidP="00AE05B0">
            <w:pPr>
              <w:rPr>
                <w:b/>
              </w:rPr>
            </w:pPr>
          </w:p>
          <w:p w14:paraId="110DD031" w14:textId="45610F66" w:rsidR="008C24B7" w:rsidRPr="004164BA" w:rsidRDefault="004164BA" w:rsidP="00AE05B0">
            <w:pPr>
              <w:rPr>
                <w:b/>
              </w:rPr>
            </w:pPr>
            <w:r w:rsidRPr="004164BA">
              <w:rPr>
                <w:b/>
              </w:rPr>
              <w:t xml:space="preserve">6. </w:t>
            </w:r>
            <w:r w:rsidR="007E6139">
              <w:rPr>
                <w:b/>
              </w:rPr>
              <w:t>CTZ942, Votice</w:t>
            </w:r>
            <w:r w:rsidR="00B67AF3">
              <w:rPr>
                <w:b/>
              </w:rPr>
              <w:t>, silnice Antonína Dvořáka</w:t>
            </w:r>
          </w:p>
          <w:p w14:paraId="59F8A3BE" w14:textId="421672EE" w:rsidR="00C54D16" w:rsidRDefault="003902BF" w:rsidP="00AE05B0">
            <w:hyperlink r:id="rId15" w:history="1">
              <w:r w:rsidR="00B67AF3" w:rsidRPr="001A6010">
                <w:rPr>
                  <w:rStyle w:val="Hypertextovodkaz"/>
                </w:rPr>
                <w:t>www.vymoly.cz/detail/votice-silnice-antonina-dvoraka/</w:t>
              </w:r>
            </w:hyperlink>
          </w:p>
          <w:p w14:paraId="32AE95DA" w14:textId="77777777" w:rsidR="00C54D16" w:rsidRPr="002E3B48" w:rsidRDefault="00C54D16" w:rsidP="00AE05B0">
            <w:pPr>
              <w:rPr>
                <w:b/>
              </w:rPr>
            </w:pPr>
          </w:p>
          <w:p w14:paraId="6EB7A043" w14:textId="1BD10434" w:rsidR="00C54D16" w:rsidRPr="002E3B48" w:rsidRDefault="002E3B48" w:rsidP="00AE05B0">
            <w:pPr>
              <w:rPr>
                <w:b/>
              </w:rPr>
            </w:pPr>
            <w:r w:rsidRPr="002E3B48">
              <w:rPr>
                <w:b/>
              </w:rPr>
              <w:t xml:space="preserve">7. </w:t>
            </w:r>
            <w:r w:rsidR="007E6139">
              <w:rPr>
                <w:b/>
              </w:rPr>
              <w:t>CZ955, Brandýs n. Labem-Stará Boleslav</w:t>
            </w:r>
            <w:r w:rsidR="00F500CC">
              <w:rPr>
                <w:b/>
              </w:rPr>
              <w:t>, silnice R10</w:t>
            </w:r>
          </w:p>
          <w:p w14:paraId="158C22E7" w14:textId="14AD9230" w:rsidR="00654196" w:rsidRPr="004164BA" w:rsidRDefault="003902BF" w:rsidP="00AE05B0">
            <w:hyperlink r:id="rId16" w:history="1">
              <w:r w:rsidR="00F500CC" w:rsidRPr="001A6010">
                <w:rPr>
                  <w:rStyle w:val="Hypertextovodkaz"/>
                </w:rPr>
                <w:t>www.vymoly.cz/detail/brandys-nad-labem-stara-boleslav-silnice-r10/</w:t>
              </w:r>
            </w:hyperlink>
          </w:p>
          <w:p w14:paraId="3C23B56F" w14:textId="77777777" w:rsidR="00AB5C5C" w:rsidRPr="004164BA" w:rsidRDefault="00AB5C5C" w:rsidP="00AE05B0"/>
          <w:p w14:paraId="40F44209" w14:textId="04A34C60" w:rsidR="001E43BB" w:rsidRDefault="002E3B48" w:rsidP="00AE05B0">
            <w:r w:rsidRPr="002E3B48">
              <w:rPr>
                <w:b/>
              </w:rPr>
              <w:t xml:space="preserve">8. </w:t>
            </w:r>
            <w:r w:rsidR="007E6139">
              <w:rPr>
                <w:b/>
              </w:rPr>
              <w:t>CZ4029, Bečice</w:t>
            </w:r>
            <w:r w:rsidR="007E6139" w:rsidRPr="004164BA">
              <w:t xml:space="preserve"> </w:t>
            </w:r>
            <w:r w:rsidR="001E43BB" w:rsidRPr="004164BA">
              <w:br/>
            </w:r>
            <w:hyperlink r:id="rId17" w:history="1">
              <w:r w:rsidR="00F500CC" w:rsidRPr="001A6010">
                <w:rPr>
                  <w:rStyle w:val="Hypertextovodkaz"/>
                </w:rPr>
                <w:t>www.vymoly.cz/detail/becice-silnice-c-1476/</w:t>
              </w:r>
            </w:hyperlink>
          </w:p>
          <w:p w14:paraId="75961D85" w14:textId="77777777" w:rsidR="00AB5C5C" w:rsidRPr="004164BA" w:rsidRDefault="00AB5C5C" w:rsidP="00AE05B0"/>
          <w:p w14:paraId="699EDC0D" w14:textId="7730962A" w:rsidR="00592895" w:rsidRDefault="002E3B48" w:rsidP="00AE05B0">
            <w:r w:rsidRPr="002E3B48">
              <w:rPr>
                <w:b/>
              </w:rPr>
              <w:t xml:space="preserve">9. </w:t>
            </w:r>
            <w:r w:rsidR="004164BA" w:rsidRPr="002E3B48">
              <w:rPr>
                <w:b/>
              </w:rPr>
              <w:t>C</w:t>
            </w:r>
            <w:r w:rsidR="007E6139">
              <w:rPr>
                <w:b/>
              </w:rPr>
              <w:t>Z4310, Batelov</w:t>
            </w:r>
            <w:r w:rsidR="00592895">
              <w:rPr>
                <w:b/>
              </w:rPr>
              <w:t>, silnice Jihlavská</w:t>
            </w:r>
            <w:r w:rsidR="00867E97" w:rsidRPr="004164BA">
              <w:br/>
            </w:r>
            <w:hyperlink r:id="rId18" w:history="1">
              <w:r w:rsidR="00592895" w:rsidRPr="001A6010">
                <w:rPr>
                  <w:rStyle w:val="Hypertextovodkaz"/>
                </w:rPr>
                <w:t>www.vymoly.cz/detail/batelov-silnice-jihlavska/</w:t>
              </w:r>
            </w:hyperlink>
          </w:p>
          <w:p w14:paraId="22B99AC1" w14:textId="77777777" w:rsidR="00AB5C5C" w:rsidRPr="004164BA" w:rsidRDefault="00AB5C5C" w:rsidP="00AE05B0"/>
          <w:p w14:paraId="457292B7" w14:textId="026CF408" w:rsidR="00867E97" w:rsidRPr="004164BA" w:rsidRDefault="002E3B48" w:rsidP="00AE05B0">
            <w:r>
              <w:rPr>
                <w:b/>
              </w:rPr>
              <w:t xml:space="preserve">10. </w:t>
            </w:r>
            <w:r w:rsidR="00867E97" w:rsidRPr="002E3B48">
              <w:rPr>
                <w:b/>
              </w:rPr>
              <w:t>CZ</w:t>
            </w:r>
            <w:r w:rsidR="007E6139">
              <w:rPr>
                <w:b/>
              </w:rPr>
              <w:t>1515, Záp</w:t>
            </w:r>
            <w:r w:rsidR="00592895">
              <w:rPr>
                <w:b/>
              </w:rPr>
              <w:t xml:space="preserve">y, silnice </w:t>
            </w:r>
            <w:proofErr w:type="spellStart"/>
            <w:r w:rsidR="00592895">
              <w:rPr>
                <w:b/>
              </w:rPr>
              <w:t>Kabelín</w:t>
            </w:r>
            <w:proofErr w:type="spellEnd"/>
            <w:r w:rsidR="00AB5C5C" w:rsidRPr="004164BA">
              <w:br/>
            </w:r>
            <w:hyperlink r:id="rId19" w:history="1">
              <w:r w:rsidR="00592895" w:rsidRPr="001A6010">
                <w:rPr>
                  <w:rStyle w:val="Hypertextovodkaz"/>
                </w:rPr>
                <w:t>www.vymoly.cz/detail/zapy-silnice-kabelin/</w:t>
              </w:r>
            </w:hyperlink>
          </w:p>
          <w:p w14:paraId="5A78D710" w14:textId="77777777" w:rsidR="009E2E14" w:rsidRPr="009E2E14" w:rsidRDefault="009E2E14" w:rsidP="009E2E14"/>
          <w:p w14:paraId="619D3898" w14:textId="77777777" w:rsidR="005505C4" w:rsidRDefault="005505C4" w:rsidP="005505C4"/>
          <w:p w14:paraId="0A2F9DDE" w14:textId="1D6E7FE6" w:rsidR="005505C4" w:rsidRPr="00221EAD" w:rsidRDefault="005C79FE" w:rsidP="005505C4">
            <w:pPr>
              <w:jc w:val="both"/>
              <w:rPr>
                <w:b/>
                <w:caps/>
                <w:color w:val="BD2027" w:themeColor="text2"/>
                <w:sz w:val="16"/>
                <w:szCs w:val="16"/>
              </w:rPr>
            </w:pPr>
            <w:r>
              <w:rPr>
                <w:b/>
                <w:caps/>
                <w:color w:val="BD2027" w:themeColor="text2"/>
                <w:sz w:val="16"/>
                <w:szCs w:val="16"/>
              </w:rPr>
              <w:t>JAK NA ŠKODU po</w:t>
            </w:r>
            <w:r w:rsidR="008A2BA0">
              <w:rPr>
                <w:b/>
                <w:caps/>
                <w:color w:val="BD2027" w:themeColor="text2"/>
                <w:sz w:val="16"/>
                <w:szCs w:val="16"/>
              </w:rPr>
              <w:t xml:space="preserve"> „</w:t>
            </w:r>
            <w:r>
              <w:rPr>
                <w:b/>
                <w:caps/>
                <w:color w:val="BD2027" w:themeColor="text2"/>
                <w:sz w:val="16"/>
                <w:szCs w:val="16"/>
              </w:rPr>
              <w:t>SRÁŽce</w:t>
            </w:r>
            <w:r w:rsidR="008A3483">
              <w:rPr>
                <w:b/>
                <w:caps/>
                <w:color w:val="BD2027" w:themeColor="text2"/>
                <w:sz w:val="16"/>
                <w:szCs w:val="16"/>
              </w:rPr>
              <w:t xml:space="preserve"> se</w:t>
            </w:r>
            <w:r w:rsidR="008A2BA0">
              <w:rPr>
                <w:b/>
                <w:caps/>
                <w:color w:val="BD2027" w:themeColor="text2"/>
                <w:sz w:val="16"/>
                <w:szCs w:val="16"/>
              </w:rPr>
              <w:t xml:space="preserve"> SILNICÍ“</w:t>
            </w:r>
          </w:p>
          <w:p w14:paraId="67910259" w14:textId="77777777" w:rsidR="005505C4" w:rsidRDefault="005505C4" w:rsidP="005505C4"/>
          <w:p w14:paraId="4113F616" w14:textId="1EF4296B" w:rsidR="005505C4" w:rsidRDefault="009600E7" w:rsidP="005505C4">
            <w:r>
              <w:t xml:space="preserve">Pokud došlo k poškození vozidla kvůli vjetí do díry na silnici, existuje několik možností, jak situaci řešit: </w:t>
            </w:r>
          </w:p>
          <w:p w14:paraId="17E59E47" w14:textId="41EE7068" w:rsidR="009600E7" w:rsidRDefault="009600E7" w:rsidP="009600E7">
            <w:pPr>
              <w:pStyle w:val="Odstavecseseznamem"/>
              <w:numPr>
                <w:ilvl w:val="0"/>
                <w:numId w:val="10"/>
              </w:numPr>
            </w:pPr>
            <w:r>
              <w:t>Umožní-li to</w:t>
            </w:r>
            <w:r w:rsidR="00897293">
              <w:t xml:space="preserve"> be</w:t>
            </w:r>
            <w:r w:rsidR="00303F50">
              <w:t>zpečnost na komunikaci, vše (</w:t>
            </w:r>
            <w:r w:rsidR="008B02F1">
              <w:t xml:space="preserve">auto, výtluk </w:t>
            </w:r>
            <w:r w:rsidR="00A14319">
              <w:t xml:space="preserve">a jeho okolí) </w:t>
            </w:r>
            <w:r w:rsidR="007F6673">
              <w:t>j</w:t>
            </w:r>
            <w:r w:rsidR="003E38AD">
              <w:t xml:space="preserve">e </w:t>
            </w:r>
            <w:r w:rsidR="00B078B3">
              <w:t xml:space="preserve">přímo </w:t>
            </w:r>
            <w:r w:rsidR="00CC175B">
              <w:t xml:space="preserve">na místě </w:t>
            </w:r>
            <w:r w:rsidR="003E38AD">
              <w:t>p</w:t>
            </w:r>
            <w:r w:rsidR="00897293">
              <w:t xml:space="preserve">otřeba zdokumentovat </w:t>
            </w:r>
            <w:r>
              <w:t>(fotografie, videa, svědecké výpov</w:t>
            </w:r>
            <w:r w:rsidR="005A769B">
              <w:t>ědi).</w:t>
            </w:r>
            <w:r w:rsidR="00651444">
              <w:t xml:space="preserve"> </w:t>
            </w:r>
            <w:r w:rsidR="00627974">
              <w:t xml:space="preserve">V </w:t>
            </w:r>
            <w:r w:rsidR="00225976">
              <w:t xml:space="preserve">případě </w:t>
            </w:r>
            <w:r w:rsidR="00897293">
              <w:t xml:space="preserve">nepojízdnosti auta doporučujeme kontaktovat </w:t>
            </w:r>
            <w:r w:rsidR="00225976">
              <w:t>asistenční službu</w:t>
            </w:r>
            <w:r w:rsidR="00CC53F8">
              <w:t xml:space="preserve"> vlastní </w:t>
            </w:r>
            <w:r w:rsidR="00225976">
              <w:t>pojišťovny.</w:t>
            </w:r>
          </w:p>
          <w:p w14:paraId="64DB337B" w14:textId="60FD1033" w:rsidR="009600E7" w:rsidRDefault="00225976" w:rsidP="009600E7">
            <w:pPr>
              <w:pStyle w:val="Odstavecseseznamem"/>
              <w:numPr>
                <w:ilvl w:val="0"/>
                <w:numId w:val="10"/>
              </w:numPr>
            </w:pPr>
            <w:r>
              <w:t xml:space="preserve">Úhradu následků </w:t>
            </w:r>
            <w:r w:rsidR="000E2D60">
              <w:t xml:space="preserve">takové nehody lze </w:t>
            </w:r>
            <w:r w:rsidR="0073759B">
              <w:t>žá</w:t>
            </w:r>
            <w:r>
              <w:t xml:space="preserve">dat </w:t>
            </w:r>
            <w:r w:rsidR="009600E7">
              <w:t xml:space="preserve">po vlastníkovi komunikace. U dálnic a silnic I. třídy je to stát. V případě silnic II. a III. </w:t>
            </w:r>
            <w:r>
              <w:t>třídy jsou to kraje, na jejichž území se</w:t>
            </w:r>
            <w:r w:rsidR="009600E7">
              <w:t xml:space="preserve"> </w:t>
            </w:r>
            <w:r>
              <w:t xml:space="preserve">rozbitý úsek </w:t>
            </w:r>
            <w:r w:rsidR="009600E7">
              <w:t xml:space="preserve">silnice nachází. Místní komunikace vlastní obce. </w:t>
            </w:r>
          </w:p>
          <w:p w14:paraId="668741E6" w14:textId="12A32A25" w:rsidR="009600E7" w:rsidRDefault="009600E7" w:rsidP="009600E7">
            <w:pPr>
              <w:pStyle w:val="Odstavecseseznamem"/>
              <w:numPr>
                <w:ilvl w:val="0"/>
                <w:numId w:val="10"/>
              </w:numPr>
            </w:pPr>
            <w:r>
              <w:t>Za škod</w:t>
            </w:r>
            <w:r w:rsidR="00FE661B">
              <w:t xml:space="preserve">u odpovídá vlastník komunikace </w:t>
            </w:r>
            <w:r w:rsidR="00232DF4">
              <w:t>mj.</w:t>
            </w:r>
            <w:r w:rsidR="00690D76">
              <w:t xml:space="preserve"> </w:t>
            </w:r>
            <w:r w:rsidR="005D64AB">
              <w:t>v</w:t>
            </w:r>
            <w:r w:rsidR="00232DF4">
              <w:t xml:space="preserve"> </w:t>
            </w:r>
            <w:r>
              <w:t>případě, že řidič díru nebo výtluk na silnici nemohl předvídat nebo nebyly dostatečně označené (např. dopravní značkou „</w:t>
            </w:r>
            <w:r w:rsidR="00CD684D">
              <w:t>nerovnost vozovky“</w:t>
            </w:r>
            <w:r>
              <w:t xml:space="preserve">). </w:t>
            </w:r>
            <w:r w:rsidR="00225976">
              <w:t>Vlastníci komunikace</w:t>
            </w:r>
            <w:r w:rsidR="00E15A53">
              <w:t>, respektive její správci</w:t>
            </w:r>
            <w:r w:rsidR="00225976">
              <w:t xml:space="preserve"> mívají </w:t>
            </w:r>
            <w:r w:rsidR="006347D1">
              <w:t xml:space="preserve">uzavřeno pojištění odpovědnosti, </w:t>
            </w:r>
            <w:r w:rsidR="00920E1B">
              <w:t>z</w:t>
            </w:r>
            <w:r w:rsidR="00CD684D">
              <w:t xml:space="preserve">e kterého se škoda může hradit. </w:t>
            </w:r>
          </w:p>
          <w:p w14:paraId="7404C1E3" w14:textId="3B8165B5" w:rsidR="00AD32EA" w:rsidRDefault="009600E7" w:rsidP="00AD32EA">
            <w:pPr>
              <w:pStyle w:val="Odstavecseseznamem"/>
              <w:numPr>
                <w:ilvl w:val="0"/>
                <w:numId w:val="10"/>
              </w:numPr>
            </w:pPr>
            <w:r>
              <w:t xml:space="preserve">Každá situace se </w:t>
            </w:r>
            <w:r w:rsidR="00232DF4">
              <w:t xml:space="preserve">vždy </w:t>
            </w:r>
            <w:r>
              <w:t>posuz</w:t>
            </w:r>
            <w:r w:rsidR="00AD32EA">
              <w:t>uje podle konkrétních okolností (</w:t>
            </w:r>
            <w:r w:rsidR="00E6142F">
              <w:t>dodržení předepsané rychlosti</w:t>
            </w:r>
            <w:r w:rsidR="00AD32EA">
              <w:t xml:space="preserve"> vs. stav vozovky atd.)</w:t>
            </w:r>
            <w:r w:rsidR="00C76FF8">
              <w:t>.</w:t>
            </w:r>
          </w:p>
          <w:p w14:paraId="35D47718" w14:textId="4F2A9A38" w:rsidR="005505C4" w:rsidRDefault="007422A5" w:rsidP="005505C4">
            <w:pPr>
              <w:pStyle w:val="Odstavecseseznamem"/>
              <w:numPr>
                <w:ilvl w:val="0"/>
                <w:numId w:val="10"/>
              </w:numPr>
            </w:pPr>
            <w:r>
              <w:t>Neodš</w:t>
            </w:r>
            <w:r w:rsidR="00CD151F">
              <w:t>kodní-li vlastník</w:t>
            </w:r>
            <w:r w:rsidR="009E6E91">
              <w:t xml:space="preserve"> komunikace, rychlejším a jednodušším </w:t>
            </w:r>
            <w:r w:rsidR="00AA6897">
              <w:t>řešením</w:t>
            </w:r>
            <w:r w:rsidR="00C8278D">
              <w:t xml:space="preserve"> </w:t>
            </w:r>
            <w:r w:rsidR="00232DF4">
              <w:t>je</w:t>
            </w:r>
            <w:r w:rsidR="00F231C2">
              <w:t xml:space="preserve"> </w:t>
            </w:r>
            <w:r w:rsidR="00CD684D">
              <w:t xml:space="preserve">úhrada </w:t>
            </w:r>
            <w:r w:rsidR="00FA5FE5">
              <w:t xml:space="preserve">opravy </w:t>
            </w:r>
            <w:r w:rsidR="00CD684D">
              <w:t xml:space="preserve">z havarijního pojištění (zvlášť </w:t>
            </w:r>
            <w:r w:rsidR="00AB1980">
              <w:t xml:space="preserve">u </w:t>
            </w:r>
            <w:r w:rsidR="00CD684D">
              <w:t xml:space="preserve">škod, kde došlo k rozsáhlejšímu poškození než jen </w:t>
            </w:r>
            <w:r w:rsidR="00F231C2">
              <w:t>např.</w:t>
            </w:r>
            <w:r w:rsidR="00B86DC9">
              <w:t xml:space="preserve"> k</w:t>
            </w:r>
            <w:r w:rsidR="00CD684D">
              <w:t xml:space="preserve"> proražení </w:t>
            </w:r>
            <w:r w:rsidR="009E66DF">
              <w:t>pneumatiky – u havarijního pojištění je</w:t>
            </w:r>
            <w:r w:rsidR="005A165B">
              <w:t xml:space="preserve"> totiž</w:t>
            </w:r>
            <w:r w:rsidR="009E66DF">
              <w:t xml:space="preserve"> potřeba počítat ještě se spoluúčastí).</w:t>
            </w:r>
          </w:p>
          <w:p w14:paraId="7B7C1080" w14:textId="77777777" w:rsidR="00CD684D" w:rsidRPr="005505C4" w:rsidRDefault="00CD684D" w:rsidP="00CD684D"/>
          <w:p w14:paraId="24A5D419" w14:textId="77777777" w:rsidR="00C96F03" w:rsidRDefault="00C96F03" w:rsidP="00AE05B0">
            <w:pPr>
              <w:pStyle w:val="Nadpis2"/>
            </w:pPr>
          </w:p>
          <w:p w14:paraId="5B88CBA2" w14:textId="77777777" w:rsidR="00776B84" w:rsidRPr="00776B84" w:rsidRDefault="009E2E14" w:rsidP="00AE05B0">
            <w:pPr>
              <w:pStyle w:val="Nadpis2"/>
            </w:pPr>
            <w:r>
              <w:lastRenderedPageBreak/>
              <w:t>P</w:t>
            </w:r>
            <w:r w:rsidR="00D02F6F">
              <w:t>oznámka pro EDITORY</w:t>
            </w:r>
          </w:p>
          <w:p w14:paraId="29F8E217" w14:textId="77777777" w:rsidR="00D9098F" w:rsidRPr="00EE0526" w:rsidRDefault="00D9098F" w:rsidP="00B078B3">
            <w:pPr>
              <w:ind w:right="142"/>
              <w:rPr>
                <w:color w:val="auto"/>
                <w:sz w:val="16"/>
                <w:szCs w:val="16"/>
              </w:rPr>
            </w:pPr>
            <w:r w:rsidRPr="00EF25C7">
              <w:rPr>
                <w:color w:val="auto"/>
                <w:sz w:val="16"/>
                <w:szCs w:val="16"/>
              </w:rPr>
              <w:t>Generali Pojišťovna a.s.</w:t>
            </w:r>
            <w:r w:rsidRPr="00EE0526">
              <w:rPr>
                <w:color w:val="auto"/>
                <w:sz w:val="16"/>
                <w:szCs w:val="16"/>
              </w:rPr>
              <w:t xml:space="preserve"> patří s</w:t>
            </w:r>
            <w:r>
              <w:rPr>
                <w:color w:val="auto"/>
                <w:sz w:val="16"/>
                <w:szCs w:val="16"/>
              </w:rPr>
              <w:t> </w:t>
            </w:r>
            <w:r w:rsidRPr="00EE0526">
              <w:rPr>
                <w:color w:val="auto"/>
                <w:sz w:val="16"/>
                <w:szCs w:val="16"/>
              </w:rPr>
              <w:t>tržním podílem 7,</w:t>
            </w:r>
            <w:r>
              <w:rPr>
                <w:color w:val="auto"/>
                <w:sz w:val="16"/>
                <w:szCs w:val="16"/>
              </w:rPr>
              <w:t>1</w:t>
            </w:r>
            <w:r w:rsidRPr="00EE0526">
              <w:rPr>
                <w:color w:val="auto"/>
                <w:sz w:val="16"/>
                <w:szCs w:val="16"/>
              </w:rPr>
              <w:t xml:space="preserve"> % </w:t>
            </w:r>
            <w:r>
              <w:rPr>
                <w:color w:val="auto"/>
                <w:sz w:val="16"/>
                <w:szCs w:val="16"/>
              </w:rPr>
              <w:t xml:space="preserve">a předepsaným pojistným téměř 8,5 miliardy Kč </w:t>
            </w:r>
            <w:r w:rsidRPr="00EE0526">
              <w:rPr>
                <w:color w:val="auto"/>
                <w:sz w:val="16"/>
                <w:szCs w:val="16"/>
              </w:rPr>
              <w:t>(k 31. 12. 201</w:t>
            </w:r>
            <w:r>
              <w:rPr>
                <w:color w:val="auto"/>
                <w:sz w:val="16"/>
                <w:szCs w:val="16"/>
              </w:rPr>
              <w:t>6</w:t>
            </w:r>
            <w:r w:rsidRPr="00EE0526">
              <w:rPr>
                <w:color w:val="auto"/>
                <w:sz w:val="16"/>
                <w:szCs w:val="16"/>
              </w:rPr>
              <w:t xml:space="preserve"> dle metodiky ČAP) mezi největší české pojišťovny. Kromě individuálního pojištění nabízí pojistná řešení pro malé, střední a velké firmy v</w:t>
            </w:r>
            <w:r>
              <w:rPr>
                <w:color w:val="auto"/>
                <w:sz w:val="16"/>
                <w:szCs w:val="16"/>
              </w:rPr>
              <w:t> </w:t>
            </w:r>
            <w:r w:rsidRPr="00EE0526">
              <w:rPr>
                <w:color w:val="auto"/>
                <w:sz w:val="16"/>
                <w:szCs w:val="16"/>
              </w:rPr>
              <w:t>oblasti podnikatelských, průmyslových, technických a zemědělských rizik.</w:t>
            </w:r>
          </w:p>
          <w:p w14:paraId="4C0656D5" w14:textId="77777777" w:rsidR="00D9098F" w:rsidRPr="00EE0526" w:rsidRDefault="00D9098F" w:rsidP="00B078B3">
            <w:pPr>
              <w:ind w:right="142"/>
              <w:rPr>
                <w:color w:val="auto"/>
                <w:sz w:val="16"/>
                <w:szCs w:val="16"/>
              </w:rPr>
            </w:pPr>
          </w:p>
          <w:p w14:paraId="2A3E1859" w14:textId="77777777" w:rsidR="00D9098F" w:rsidRPr="00004B86" w:rsidRDefault="00D9098F" w:rsidP="00B078B3">
            <w:pPr>
              <w:rPr>
                <w:color w:val="auto"/>
                <w:sz w:val="16"/>
                <w:szCs w:val="16"/>
              </w:rPr>
            </w:pPr>
            <w:r w:rsidRPr="00004B86">
              <w:rPr>
                <w:color w:val="auto"/>
                <w:sz w:val="16"/>
                <w:szCs w:val="16"/>
              </w:rPr>
              <w:t xml:space="preserve">Generali Pojišťovna a.s. je součástí skupiny Generali, nezávislé italské finanční skupiny se silnou mezinárodní působností, která vznikla v roce 1831. Skupina Generali patří mezi přední světové pojišťovny s předepsaným pojistným 70 miliard euro v roce 2016. Ve více než 60 zemích světa zaměstnává 74 tisíc odborníků, kteří spravují  účty 55 milionům klientů. Skupina Generali zaujímá vedoucí postavení na trzích západní Evropy. Stále významnější pozici získává v regionu střední a východní Evropy a také v Asii. V roce 2017 hodnocení společnosti </w:t>
            </w:r>
            <w:proofErr w:type="spellStart"/>
            <w:r w:rsidRPr="00004B86">
              <w:rPr>
                <w:color w:val="auto"/>
                <w:sz w:val="16"/>
                <w:szCs w:val="16"/>
              </w:rPr>
              <w:t>Corporate</w:t>
            </w:r>
            <w:proofErr w:type="spellEnd"/>
            <w:r w:rsidRPr="00004B86">
              <w:rPr>
                <w:color w:val="auto"/>
                <w:sz w:val="16"/>
                <w:szCs w:val="16"/>
              </w:rPr>
              <w:t xml:space="preserve"> </w:t>
            </w:r>
            <w:proofErr w:type="spellStart"/>
            <w:r w:rsidRPr="00004B86">
              <w:rPr>
                <w:color w:val="auto"/>
                <w:sz w:val="16"/>
                <w:szCs w:val="16"/>
              </w:rPr>
              <w:t>Knights</w:t>
            </w:r>
            <w:proofErr w:type="spellEnd"/>
            <w:r w:rsidRPr="00004B86">
              <w:rPr>
                <w:color w:val="auto"/>
                <w:sz w:val="16"/>
                <w:szCs w:val="16"/>
              </w:rPr>
              <w:t xml:space="preserve"> zařadilo skupinu Generali mezi světové společnosti, které nejvíce dbají o trvale udržitelný rozvoj.</w:t>
            </w:r>
            <w:bookmarkStart w:id="0" w:name="_GoBack"/>
            <w:bookmarkEnd w:id="0"/>
          </w:p>
          <w:p w14:paraId="2B38E88C" w14:textId="77777777" w:rsidR="00DC0152" w:rsidRPr="008D737A" w:rsidRDefault="00DC0152" w:rsidP="00AE05B0">
            <w:pPr>
              <w:jc w:val="both"/>
            </w:pPr>
          </w:p>
        </w:tc>
      </w:tr>
      <w:tr w:rsidR="002009A7" w:rsidRPr="008D737A" w14:paraId="2BD7C377" w14:textId="77777777" w:rsidTr="00AE05B0">
        <w:tblPrEx>
          <w:tblCellMar>
            <w:left w:w="0" w:type="dxa"/>
            <w:right w:w="0" w:type="dxa"/>
          </w:tblCellMar>
        </w:tblPrEx>
        <w:trPr>
          <w:cantSplit/>
          <w:trHeight w:val="1162"/>
        </w:trPr>
        <w:tc>
          <w:tcPr>
            <w:tcW w:w="1560" w:type="dxa"/>
            <w:tcMar>
              <w:left w:w="0" w:type="dxa"/>
              <w:right w:w="0" w:type="dxa"/>
            </w:tcMar>
          </w:tcPr>
          <w:p w14:paraId="051F64E1" w14:textId="1CC51FF2" w:rsidR="002009A7" w:rsidRPr="008D737A" w:rsidRDefault="002009A7" w:rsidP="00654196">
            <w:pPr>
              <w:pStyle w:val="Gaddress"/>
            </w:pPr>
          </w:p>
        </w:tc>
        <w:tc>
          <w:tcPr>
            <w:tcW w:w="8835" w:type="dxa"/>
            <w:vMerge/>
            <w:tcMar>
              <w:left w:w="0" w:type="dxa"/>
              <w:right w:w="0" w:type="dxa"/>
            </w:tcMar>
          </w:tcPr>
          <w:p w14:paraId="206DB57A" w14:textId="77777777" w:rsidR="002009A7" w:rsidRPr="008D737A" w:rsidRDefault="002009A7" w:rsidP="00195C48"/>
        </w:tc>
      </w:tr>
      <w:tr w:rsidR="008440EE" w:rsidRPr="008D737A" w14:paraId="0E8F2DA2" w14:textId="77777777" w:rsidTr="00AE05B0">
        <w:tblPrEx>
          <w:tblCellMar>
            <w:left w:w="0" w:type="dxa"/>
            <w:right w:w="0" w:type="dxa"/>
          </w:tblCellMar>
        </w:tblPrEx>
        <w:trPr>
          <w:cantSplit/>
          <w:trHeight w:val="2602"/>
        </w:trPr>
        <w:tc>
          <w:tcPr>
            <w:tcW w:w="1560" w:type="dxa"/>
            <w:tcMar>
              <w:left w:w="0" w:type="dxa"/>
              <w:right w:w="0" w:type="dxa"/>
            </w:tcMar>
          </w:tcPr>
          <w:p w14:paraId="0F728446" w14:textId="77777777" w:rsidR="008440EE" w:rsidRPr="008D737A" w:rsidRDefault="008440EE" w:rsidP="00654196">
            <w:pPr>
              <w:pStyle w:val="Gaddress"/>
              <w:rPr>
                <w:rStyle w:val="Bold"/>
                <w:lang w:val="cs-CZ"/>
              </w:rPr>
            </w:pPr>
          </w:p>
        </w:tc>
        <w:tc>
          <w:tcPr>
            <w:tcW w:w="8835" w:type="dxa"/>
            <w:vMerge/>
            <w:tcMar>
              <w:left w:w="0" w:type="dxa"/>
              <w:right w:w="0" w:type="dxa"/>
            </w:tcMar>
          </w:tcPr>
          <w:p w14:paraId="37493551" w14:textId="77777777" w:rsidR="008440EE" w:rsidRPr="008D737A" w:rsidRDefault="008440EE" w:rsidP="00195C48"/>
        </w:tc>
      </w:tr>
      <w:tr w:rsidR="002009A7" w:rsidRPr="008D737A" w14:paraId="2D7D05EA" w14:textId="77777777" w:rsidTr="00AE05B0">
        <w:tblPrEx>
          <w:tblCellMar>
            <w:left w:w="0" w:type="dxa"/>
            <w:right w:w="0" w:type="dxa"/>
          </w:tblCellMar>
        </w:tblPrEx>
        <w:tc>
          <w:tcPr>
            <w:tcW w:w="1560" w:type="dxa"/>
            <w:tcMar>
              <w:left w:w="0" w:type="dxa"/>
              <w:right w:w="0" w:type="dxa"/>
            </w:tcMar>
          </w:tcPr>
          <w:p w14:paraId="25D66516" w14:textId="77777777" w:rsidR="002009A7" w:rsidRPr="008D737A" w:rsidRDefault="002009A7" w:rsidP="00AF1516"/>
        </w:tc>
        <w:tc>
          <w:tcPr>
            <w:tcW w:w="8835" w:type="dxa"/>
            <w:vMerge/>
            <w:tcMar>
              <w:left w:w="0" w:type="dxa"/>
              <w:right w:w="0" w:type="dxa"/>
            </w:tcMar>
          </w:tcPr>
          <w:p w14:paraId="2CF0D08A" w14:textId="77777777" w:rsidR="002009A7" w:rsidRPr="008D737A" w:rsidRDefault="002009A7" w:rsidP="00AF1516"/>
        </w:tc>
      </w:tr>
    </w:tbl>
    <w:p w14:paraId="3058BC4C" w14:textId="77777777" w:rsidR="008B3E93" w:rsidRPr="00776B84" w:rsidRDefault="008B3E93" w:rsidP="00776B84"/>
    <w:sectPr w:rsidR="008B3E93" w:rsidRPr="00776B84" w:rsidSect="008F20DA">
      <w:headerReference w:type="default" r:id="rId20"/>
      <w:headerReference w:type="first" r:id="rId21"/>
      <w:pgSz w:w="11900" w:h="16840"/>
      <w:pgMar w:top="2268" w:right="851" w:bottom="567" w:left="1134"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4384BF" w14:textId="77777777" w:rsidR="003902BF" w:rsidRDefault="003902BF" w:rsidP="008D16C8">
      <w:r>
        <w:separator/>
      </w:r>
    </w:p>
  </w:endnote>
  <w:endnote w:type="continuationSeparator" w:id="0">
    <w:p w14:paraId="5B5D00BA" w14:textId="77777777" w:rsidR="003902BF" w:rsidRDefault="003902BF" w:rsidP="008D16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egular">
    <w:altName w:val="Times New Roman"/>
    <w:panose1 w:val="00000000000000000000"/>
    <w:charset w:val="00"/>
    <w:family w:val="roman"/>
    <w:notTrueType/>
    <w:pitch w:val="default"/>
  </w:font>
  <w:font w:name="Arial">
    <w:panose1 w:val="020B0604020202020204"/>
    <w:charset w:val="EE"/>
    <w:family w:val="swiss"/>
    <w:pitch w:val="variable"/>
    <w:sig w:usb0="E0002E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Italic">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080E32" w14:textId="77777777" w:rsidR="003902BF" w:rsidRDefault="003902BF" w:rsidP="008D16C8">
      <w:r>
        <w:separator/>
      </w:r>
    </w:p>
  </w:footnote>
  <w:footnote w:type="continuationSeparator" w:id="0">
    <w:p w14:paraId="59A958E6" w14:textId="77777777" w:rsidR="003902BF" w:rsidRDefault="003902BF" w:rsidP="008D16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A3665F" w14:textId="77777777" w:rsidR="00A4542C" w:rsidRPr="0044203B" w:rsidRDefault="00A4542C" w:rsidP="000D7E77">
    <w:pPr>
      <w:pStyle w:val="Zhlav"/>
      <w:framePr w:hSpace="0" w:vSpace="0" w:wrap="auto" w:vAnchor="margin" w:yAlign="inline"/>
    </w:pPr>
    <w:r w:rsidRPr="00F5466B">
      <w:rPr>
        <w:noProof/>
        <w:lang w:eastAsia="cs-CZ"/>
      </w:rPr>
      <w:drawing>
        <wp:anchor distT="0" distB="0" distL="114300" distR="114300" simplePos="0" relativeHeight="251676672" behindDoc="0" locked="0" layoutInCell="1" allowOverlap="1" wp14:anchorId="7C84A34D" wp14:editId="0779B0C5">
          <wp:simplePos x="0" y="0"/>
          <wp:positionH relativeFrom="column">
            <wp:posOffset>1594485</wp:posOffset>
          </wp:positionH>
          <wp:positionV relativeFrom="paragraph">
            <wp:posOffset>457200</wp:posOffset>
          </wp:positionV>
          <wp:extent cx="687600" cy="601017"/>
          <wp:effectExtent l="0" t="0" r="0" b="8890"/>
          <wp:wrapNone/>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600" cy="601017"/>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466B">
      <w:rPr>
        <w:noProof/>
        <w:lang w:eastAsia="cs-CZ"/>
      </w:rPr>
      <w:drawing>
        <wp:anchor distT="0" distB="0" distL="114300" distR="114300" simplePos="0" relativeHeight="251675648" behindDoc="0" locked="0" layoutInCell="1" allowOverlap="1" wp14:anchorId="627F2957" wp14:editId="4361DC27">
          <wp:simplePos x="0" y="0"/>
          <wp:positionH relativeFrom="column">
            <wp:posOffset>2593340</wp:posOffset>
          </wp:positionH>
          <wp:positionV relativeFrom="paragraph">
            <wp:posOffset>577215</wp:posOffset>
          </wp:positionV>
          <wp:extent cx="1205865" cy="395605"/>
          <wp:effectExtent l="0" t="0" r="0" b="4445"/>
          <wp:wrapNone/>
          <wp:docPr id="1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586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466B">
      <w:rPr>
        <w:noProof/>
        <w:lang w:eastAsia="cs-CZ"/>
      </w:rPr>
      <w:drawing>
        <wp:anchor distT="0" distB="0" distL="114300" distR="114300" simplePos="0" relativeHeight="251674624" behindDoc="1" locked="0" layoutInCell="1" allowOverlap="1" wp14:anchorId="1C478D13" wp14:editId="7FFBE19F">
          <wp:simplePos x="0" y="0"/>
          <wp:positionH relativeFrom="column">
            <wp:posOffset>4012565</wp:posOffset>
          </wp:positionH>
          <wp:positionV relativeFrom="paragraph">
            <wp:posOffset>501650</wp:posOffset>
          </wp:positionV>
          <wp:extent cx="2553335" cy="504190"/>
          <wp:effectExtent l="0" t="0" r="0" b="0"/>
          <wp:wrapNone/>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553335" cy="504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68480" behindDoc="1" locked="1" layoutInCell="1" allowOverlap="1" wp14:anchorId="7D0B9B27" wp14:editId="414C13E4">
          <wp:simplePos x="0" y="0"/>
          <wp:positionH relativeFrom="column">
            <wp:posOffset>-720090</wp:posOffset>
          </wp:positionH>
          <wp:positionV relativeFrom="page">
            <wp:posOffset>0</wp:posOffset>
          </wp:positionV>
          <wp:extent cx="1800860" cy="1440180"/>
          <wp:effectExtent l="0" t="0" r="2540" b="7620"/>
          <wp:wrapNone/>
          <wp:docPr id="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ne.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800860" cy="1440180"/>
                  </a:xfrm>
                  <a:prstGeom prst="rect">
                    <a:avLst/>
                  </a:prstGeom>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62336" behindDoc="1" locked="1" layoutInCell="1" allowOverlap="1" wp14:anchorId="1EA3DAE3" wp14:editId="0F10EDC4">
          <wp:simplePos x="0" y="0"/>
          <wp:positionH relativeFrom="column">
            <wp:posOffset>-2520315</wp:posOffset>
          </wp:positionH>
          <wp:positionV relativeFrom="page">
            <wp:posOffset>0</wp:posOffset>
          </wp:positionV>
          <wp:extent cx="1800860" cy="1440180"/>
          <wp:effectExtent l="0" t="0" r="2540" b="7620"/>
          <wp:wrapNone/>
          <wp:docPr id="1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ne.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800860" cy="144018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41DFB9" w14:textId="77777777" w:rsidR="00A4542C" w:rsidRPr="008D16C8" w:rsidRDefault="00A4542C" w:rsidP="00960512">
    <w:pPr>
      <w:pStyle w:val="Zhlav"/>
      <w:framePr w:hSpace="0" w:vSpace="0" w:wrap="auto" w:vAnchor="margin" w:yAlign="inline"/>
    </w:pPr>
    <w:r>
      <w:rPr>
        <w:noProof/>
        <w:lang w:eastAsia="cs-CZ"/>
      </w:rPr>
      <w:drawing>
        <wp:anchor distT="0" distB="0" distL="114300" distR="114300" simplePos="0" relativeHeight="251672576" behindDoc="0" locked="0" layoutInCell="1" allowOverlap="1" wp14:anchorId="177E2DA1" wp14:editId="5EA94085">
          <wp:simplePos x="0" y="0"/>
          <wp:positionH relativeFrom="column">
            <wp:posOffset>1561465</wp:posOffset>
          </wp:positionH>
          <wp:positionV relativeFrom="paragraph">
            <wp:posOffset>456565</wp:posOffset>
          </wp:positionV>
          <wp:extent cx="685918" cy="599405"/>
          <wp:effectExtent l="0" t="0" r="0" b="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918" cy="599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466B">
      <w:rPr>
        <w:noProof/>
        <w:lang w:eastAsia="cs-CZ"/>
      </w:rPr>
      <w:drawing>
        <wp:anchor distT="0" distB="0" distL="114300" distR="114300" simplePos="0" relativeHeight="251671552" behindDoc="0" locked="0" layoutInCell="1" allowOverlap="1" wp14:anchorId="1E1D0FA7" wp14:editId="5BEE2B45">
          <wp:simplePos x="0" y="0"/>
          <wp:positionH relativeFrom="column">
            <wp:posOffset>2545715</wp:posOffset>
          </wp:positionH>
          <wp:positionV relativeFrom="paragraph">
            <wp:posOffset>558165</wp:posOffset>
          </wp:positionV>
          <wp:extent cx="1205865" cy="395605"/>
          <wp:effectExtent l="0" t="0" r="0" b="4445"/>
          <wp:wrapNone/>
          <wp:docPr id="4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586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466B">
      <w:rPr>
        <w:noProof/>
        <w:lang w:eastAsia="cs-CZ"/>
      </w:rPr>
      <w:drawing>
        <wp:anchor distT="0" distB="0" distL="114300" distR="114300" simplePos="0" relativeHeight="251670528" behindDoc="1" locked="0" layoutInCell="1" allowOverlap="1" wp14:anchorId="5AFED958" wp14:editId="7DE4F8A8">
          <wp:simplePos x="0" y="0"/>
          <wp:positionH relativeFrom="column">
            <wp:posOffset>3964940</wp:posOffset>
          </wp:positionH>
          <wp:positionV relativeFrom="paragraph">
            <wp:posOffset>482600</wp:posOffset>
          </wp:positionV>
          <wp:extent cx="2553335" cy="504190"/>
          <wp:effectExtent l="0" t="0" r="0"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553335" cy="504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64384" behindDoc="1" locked="1" layoutInCell="1" allowOverlap="1" wp14:anchorId="54243041" wp14:editId="0B5C04C2">
          <wp:simplePos x="0" y="0"/>
          <wp:positionH relativeFrom="column">
            <wp:posOffset>-720090</wp:posOffset>
          </wp:positionH>
          <wp:positionV relativeFrom="page">
            <wp:posOffset>0</wp:posOffset>
          </wp:positionV>
          <wp:extent cx="1800860" cy="1440180"/>
          <wp:effectExtent l="0" t="0" r="2540" b="7620"/>
          <wp:wrapNone/>
          <wp:docPr id="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ne.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800860" cy="1440180"/>
                  </a:xfrm>
                  <a:prstGeom prst="rect">
                    <a:avLst/>
                  </a:prstGeom>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59264" behindDoc="1" locked="1" layoutInCell="1" allowOverlap="1" wp14:anchorId="642F4377" wp14:editId="043C26E4">
          <wp:simplePos x="0" y="0"/>
          <wp:positionH relativeFrom="column">
            <wp:posOffset>-2520315</wp:posOffset>
          </wp:positionH>
          <wp:positionV relativeFrom="page">
            <wp:posOffset>0</wp:posOffset>
          </wp:positionV>
          <wp:extent cx="1800860" cy="1440180"/>
          <wp:effectExtent l="0" t="0" r="2540" b="7620"/>
          <wp:wrapNone/>
          <wp:docPr id="8"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ne.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800860" cy="14401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1029D"/>
    <w:multiLevelType w:val="hybridMultilevel"/>
    <w:tmpl w:val="F74CBEC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49B6B3E"/>
    <w:multiLevelType w:val="hybridMultilevel"/>
    <w:tmpl w:val="CC72DF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7476601"/>
    <w:multiLevelType w:val="hybridMultilevel"/>
    <w:tmpl w:val="6E7E53C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7EA4F3E"/>
    <w:multiLevelType w:val="hybridMultilevel"/>
    <w:tmpl w:val="7038A5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1CA3763"/>
    <w:multiLevelType w:val="hybridMultilevel"/>
    <w:tmpl w:val="31F638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26954A8C"/>
    <w:multiLevelType w:val="hybridMultilevel"/>
    <w:tmpl w:val="5B506AD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360C2205"/>
    <w:multiLevelType w:val="hybridMultilevel"/>
    <w:tmpl w:val="058298FA"/>
    <w:lvl w:ilvl="0" w:tplc="3D8453E4">
      <w:start w:val="1"/>
      <w:numFmt w:val="decimal"/>
      <w:lvlText w:val="%1."/>
      <w:lvlJc w:val="left"/>
      <w:pPr>
        <w:ind w:left="720" w:hanging="360"/>
      </w:pPr>
      <w:rPr>
        <w:rFonts w:asciiTheme="minorHAnsi" w:eastAsia="Times New Roman" w:hAnsiTheme="minorHAnsi" w:cs="Arial"/>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37DE110D"/>
    <w:multiLevelType w:val="hybridMultilevel"/>
    <w:tmpl w:val="0A9A1CF2"/>
    <w:lvl w:ilvl="0" w:tplc="BF2C8E7E">
      <w:start w:val="1"/>
      <w:numFmt w:val="bullet"/>
      <w:pStyle w:val="textbullet"/>
      <w:lvlText w:val=""/>
      <w:lvlJc w:val="left"/>
      <w:pPr>
        <w:ind w:left="2770" w:hanging="360"/>
      </w:pPr>
      <w:rPr>
        <w:rFonts w:ascii="Symbol" w:hAnsi="Symbol" w:hint="default"/>
        <w:color w:val="BD2027"/>
      </w:rPr>
    </w:lvl>
    <w:lvl w:ilvl="1" w:tplc="04100003" w:tentative="1">
      <w:start w:val="1"/>
      <w:numFmt w:val="bullet"/>
      <w:lvlText w:val="o"/>
      <w:lvlJc w:val="left"/>
      <w:pPr>
        <w:ind w:left="3490" w:hanging="360"/>
      </w:pPr>
      <w:rPr>
        <w:rFonts w:ascii="Courier New" w:hAnsi="Courier New" w:cs="Courier New" w:hint="default"/>
      </w:rPr>
    </w:lvl>
    <w:lvl w:ilvl="2" w:tplc="04100005" w:tentative="1">
      <w:start w:val="1"/>
      <w:numFmt w:val="bullet"/>
      <w:lvlText w:val=""/>
      <w:lvlJc w:val="left"/>
      <w:pPr>
        <w:ind w:left="4210" w:hanging="360"/>
      </w:pPr>
      <w:rPr>
        <w:rFonts w:ascii="Wingdings" w:hAnsi="Wingdings" w:hint="default"/>
      </w:rPr>
    </w:lvl>
    <w:lvl w:ilvl="3" w:tplc="04100001" w:tentative="1">
      <w:start w:val="1"/>
      <w:numFmt w:val="bullet"/>
      <w:lvlText w:val=""/>
      <w:lvlJc w:val="left"/>
      <w:pPr>
        <w:ind w:left="4930" w:hanging="360"/>
      </w:pPr>
      <w:rPr>
        <w:rFonts w:ascii="Symbol" w:hAnsi="Symbol" w:hint="default"/>
      </w:rPr>
    </w:lvl>
    <w:lvl w:ilvl="4" w:tplc="04100003" w:tentative="1">
      <w:start w:val="1"/>
      <w:numFmt w:val="bullet"/>
      <w:lvlText w:val="o"/>
      <w:lvlJc w:val="left"/>
      <w:pPr>
        <w:ind w:left="5650" w:hanging="360"/>
      </w:pPr>
      <w:rPr>
        <w:rFonts w:ascii="Courier New" w:hAnsi="Courier New" w:cs="Courier New" w:hint="default"/>
      </w:rPr>
    </w:lvl>
    <w:lvl w:ilvl="5" w:tplc="04100005" w:tentative="1">
      <w:start w:val="1"/>
      <w:numFmt w:val="bullet"/>
      <w:lvlText w:val=""/>
      <w:lvlJc w:val="left"/>
      <w:pPr>
        <w:ind w:left="6370" w:hanging="360"/>
      </w:pPr>
      <w:rPr>
        <w:rFonts w:ascii="Wingdings" w:hAnsi="Wingdings" w:hint="default"/>
      </w:rPr>
    </w:lvl>
    <w:lvl w:ilvl="6" w:tplc="04100001" w:tentative="1">
      <w:start w:val="1"/>
      <w:numFmt w:val="bullet"/>
      <w:lvlText w:val=""/>
      <w:lvlJc w:val="left"/>
      <w:pPr>
        <w:ind w:left="7090" w:hanging="360"/>
      </w:pPr>
      <w:rPr>
        <w:rFonts w:ascii="Symbol" w:hAnsi="Symbol" w:hint="default"/>
      </w:rPr>
    </w:lvl>
    <w:lvl w:ilvl="7" w:tplc="04100003" w:tentative="1">
      <w:start w:val="1"/>
      <w:numFmt w:val="bullet"/>
      <w:lvlText w:val="o"/>
      <w:lvlJc w:val="left"/>
      <w:pPr>
        <w:ind w:left="7810" w:hanging="360"/>
      </w:pPr>
      <w:rPr>
        <w:rFonts w:ascii="Courier New" w:hAnsi="Courier New" w:cs="Courier New" w:hint="default"/>
      </w:rPr>
    </w:lvl>
    <w:lvl w:ilvl="8" w:tplc="04100005" w:tentative="1">
      <w:start w:val="1"/>
      <w:numFmt w:val="bullet"/>
      <w:lvlText w:val=""/>
      <w:lvlJc w:val="left"/>
      <w:pPr>
        <w:ind w:left="8530" w:hanging="360"/>
      </w:pPr>
      <w:rPr>
        <w:rFonts w:ascii="Wingdings" w:hAnsi="Wingdings" w:hint="default"/>
      </w:rPr>
    </w:lvl>
  </w:abstractNum>
  <w:abstractNum w:abstractNumId="8" w15:restartNumberingAfterBreak="0">
    <w:nsid w:val="42253D3C"/>
    <w:multiLevelType w:val="hybridMultilevel"/>
    <w:tmpl w:val="F252D9DE"/>
    <w:lvl w:ilvl="0" w:tplc="981E46AE">
      <w:start w:val="1"/>
      <w:numFmt w:val="bullet"/>
      <w:pStyle w:val="Tabletxt2leve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DF629C1"/>
    <w:multiLevelType w:val="hybridMultilevel"/>
    <w:tmpl w:val="4DF0787A"/>
    <w:lvl w:ilvl="0" w:tplc="8354C8A8">
      <w:start w:val="1"/>
      <w:numFmt w:val="bullet"/>
      <w:pStyle w:val="tabletxt3levelbullet"/>
      <w:lvlText w:val="-"/>
      <w:lvlJc w:val="left"/>
      <w:pPr>
        <w:ind w:left="720" w:hanging="360"/>
      </w:pPr>
      <w:rPr>
        <w:rFonts w:ascii="Arial" w:hAnsi="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7"/>
  </w:num>
  <w:num w:numId="2">
    <w:abstractNumId w:val="8"/>
  </w:num>
  <w:num w:numId="3">
    <w:abstractNumId w:val="9"/>
  </w:num>
  <w:num w:numId="4">
    <w:abstractNumId w:val="6"/>
  </w:num>
  <w:num w:numId="5">
    <w:abstractNumId w:val="3"/>
  </w:num>
  <w:num w:numId="6">
    <w:abstractNumId w:val="2"/>
  </w:num>
  <w:num w:numId="7">
    <w:abstractNumId w:val="0"/>
  </w:num>
  <w:num w:numId="8">
    <w:abstractNumId w:val="4"/>
  </w:num>
  <w:num w:numId="9">
    <w:abstractNumId w:val="1"/>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2A26"/>
    <w:rsid w:val="00000B6F"/>
    <w:rsid w:val="00002241"/>
    <w:rsid w:val="000123DD"/>
    <w:rsid w:val="000160B5"/>
    <w:rsid w:val="0002081F"/>
    <w:rsid w:val="00021A50"/>
    <w:rsid w:val="00023EF4"/>
    <w:rsid w:val="000368E2"/>
    <w:rsid w:val="00044CC7"/>
    <w:rsid w:val="000548D3"/>
    <w:rsid w:val="00082B35"/>
    <w:rsid w:val="00087DB5"/>
    <w:rsid w:val="00091B8C"/>
    <w:rsid w:val="000A78D9"/>
    <w:rsid w:val="000C7D90"/>
    <w:rsid w:val="000D7E77"/>
    <w:rsid w:val="000E2D60"/>
    <w:rsid w:val="000E6FC5"/>
    <w:rsid w:val="000F75B3"/>
    <w:rsid w:val="00112CB7"/>
    <w:rsid w:val="00112F56"/>
    <w:rsid w:val="00115A21"/>
    <w:rsid w:val="00120449"/>
    <w:rsid w:val="00127D83"/>
    <w:rsid w:val="001332C5"/>
    <w:rsid w:val="00143CF4"/>
    <w:rsid w:val="0015320E"/>
    <w:rsid w:val="00162DF7"/>
    <w:rsid w:val="0016726F"/>
    <w:rsid w:val="001727B6"/>
    <w:rsid w:val="0017546C"/>
    <w:rsid w:val="00195C48"/>
    <w:rsid w:val="001A26BD"/>
    <w:rsid w:val="001A27F0"/>
    <w:rsid w:val="001A60A5"/>
    <w:rsid w:val="001D1EC2"/>
    <w:rsid w:val="001E43BB"/>
    <w:rsid w:val="001F47A2"/>
    <w:rsid w:val="002009A7"/>
    <w:rsid w:val="00201515"/>
    <w:rsid w:val="0021515D"/>
    <w:rsid w:val="00221EAD"/>
    <w:rsid w:val="00225976"/>
    <w:rsid w:val="00232DF4"/>
    <w:rsid w:val="00235749"/>
    <w:rsid w:val="00245277"/>
    <w:rsid w:val="002452EA"/>
    <w:rsid w:val="002709F7"/>
    <w:rsid w:val="00272219"/>
    <w:rsid w:val="00276129"/>
    <w:rsid w:val="002A4BF6"/>
    <w:rsid w:val="002B3E5C"/>
    <w:rsid w:val="002E1146"/>
    <w:rsid w:val="002E3B48"/>
    <w:rsid w:val="00303F50"/>
    <w:rsid w:val="00322253"/>
    <w:rsid w:val="00337683"/>
    <w:rsid w:val="003514CB"/>
    <w:rsid w:val="00352561"/>
    <w:rsid w:val="003628E7"/>
    <w:rsid w:val="00373D22"/>
    <w:rsid w:val="00373D67"/>
    <w:rsid w:val="0037446F"/>
    <w:rsid w:val="00387BE5"/>
    <w:rsid w:val="003902BF"/>
    <w:rsid w:val="00390F5D"/>
    <w:rsid w:val="00393194"/>
    <w:rsid w:val="003A4658"/>
    <w:rsid w:val="003A6FC9"/>
    <w:rsid w:val="003B2278"/>
    <w:rsid w:val="003B5EE7"/>
    <w:rsid w:val="003D5DF7"/>
    <w:rsid w:val="003E38AD"/>
    <w:rsid w:val="003E44DF"/>
    <w:rsid w:val="003E5B83"/>
    <w:rsid w:val="003F135B"/>
    <w:rsid w:val="003F3DF0"/>
    <w:rsid w:val="00400188"/>
    <w:rsid w:val="00403D06"/>
    <w:rsid w:val="0040747F"/>
    <w:rsid w:val="004164BA"/>
    <w:rsid w:val="0044203B"/>
    <w:rsid w:val="00442B25"/>
    <w:rsid w:val="0044523E"/>
    <w:rsid w:val="00454DA2"/>
    <w:rsid w:val="00464818"/>
    <w:rsid w:val="00470515"/>
    <w:rsid w:val="004715C6"/>
    <w:rsid w:val="0047283A"/>
    <w:rsid w:val="0047789A"/>
    <w:rsid w:val="00486D8F"/>
    <w:rsid w:val="00491463"/>
    <w:rsid w:val="0049279D"/>
    <w:rsid w:val="00493CA0"/>
    <w:rsid w:val="004A3E7F"/>
    <w:rsid w:val="004B7FAC"/>
    <w:rsid w:val="004C4872"/>
    <w:rsid w:val="004C61E0"/>
    <w:rsid w:val="004C6D26"/>
    <w:rsid w:val="004D46F9"/>
    <w:rsid w:val="004E00BB"/>
    <w:rsid w:val="004E1C0D"/>
    <w:rsid w:val="004E3B90"/>
    <w:rsid w:val="00500C19"/>
    <w:rsid w:val="00516DAC"/>
    <w:rsid w:val="005174A0"/>
    <w:rsid w:val="00520036"/>
    <w:rsid w:val="00521DA8"/>
    <w:rsid w:val="00526D6D"/>
    <w:rsid w:val="00533D26"/>
    <w:rsid w:val="00547834"/>
    <w:rsid w:val="005505C4"/>
    <w:rsid w:val="00550A22"/>
    <w:rsid w:val="0056011E"/>
    <w:rsid w:val="00577E25"/>
    <w:rsid w:val="00580D88"/>
    <w:rsid w:val="00592895"/>
    <w:rsid w:val="00595335"/>
    <w:rsid w:val="005963F7"/>
    <w:rsid w:val="005A165B"/>
    <w:rsid w:val="005A18BD"/>
    <w:rsid w:val="005A769B"/>
    <w:rsid w:val="005C0646"/>
    <w:rsid w:val="005C79FE"/>
    <w:rsid w:val="005D64AB"/>
    <w:rsid w:val="005F4C0F"/>
    <w:rsid w:val="00601EF2"/>
    <w:rsid w:val="006062C2"/>
    <w:rsid w:val="00623841"/>
    <w:rsid w:val="00623C0C"/>
    <w:rsid w:val="00627974"/>
    <w:rsid w:val="006347D1"/>
    <w:rsid w:val="00641365"/>
    <w:rsid w:val="00651444"/>
    <w:rsid w:val="00654196"/>
    <w:rsid w:val="00661BEA"/>
    <w:rsid w:val="00662CEA"/>
    <w:rsid w:val="00676E5E"/>
    <w:rsid w:val="0069002F"/>
    <w:rsid w:val="00690D76"/>
    <w:rsid w:val="006933B0"/>
    <w:rsid w:val="00696D28"/>
    <w:rsid w:val="00697222"/>
    <w:rsid w:val="006A282D"/>
    <w:rsid w:val="006B0215"/>
    <w:rsid w:val="006B516E"/>
    <w:rsid w:val="006B58F9"/>
    <w:rsid w:val="006C16A4"/>
    <w:rsid w:val="006C5EA8"/>
    <w:rsid w:val="006C7E4E"/>
    <w:rsid w:val="006D2C6F"/>
    <w:rsid w:val="006F0E3C"/>
    <w:rsid w:val="006F2887"/>
    <w:rsid w:val="007165C3"/>
    <w:rsid w:val="007269F3"/>
    <w:rsid w:val="00730145"/>
    <w:rsid w:val="007311E8"/>
    <w:rsid w:val="00733250"/>
    <w:rsid w:val="0073759B"/>
    <w:rsid w:val="007422A5"/>
    <w:rsid w:val="00745D01"/>
    <w:rsid w:val="0076209F"/>
    <w:rsid w:val="00762EFC"/>
    <w:rsid w:val="00767811"/>
    <w:rsid w:val="007760AE"/>
    <w:rsid w:val="00776B84"/>
    <w:rsid w:val="00785557"/>
    <w:rsid w:val="007A5940"/>
    <w:rsid w:val="007B39EE"/>
    <w:rsid w:val="007C4160"/>
    <w:rsid w:val="007D285D"/>
    <w:rsid w:val="007D5639"/>
    <w:rsid w:val="007E257D"/>
    <w:rsid w:val="007E6139"/>
    <w:rsid w:val="007F2278"/>
    <w:rsid w:val="007F6673"/>
    <w:rsid w:val="00801370"/>
    <w:rsid w:val="00817F0D"/>
    <w:rsid w:val="008369F3"/>
    <w:rsid w:val="008423EC"/>
    <w:rsid w:val="008440EE"/>
    <w:rsid w:val="00844E1B"/>
    <w:rsid w:val="00847942"/>
    <w:rsid w:val="00852A46"/>
    <w:rsid w:val="00853642"/>
    <w:rsid w:val="00854B74"/>
    <w:rsid w:val="0086097E"/>
    <w:rsid w:val="008645CD"/>
    <w:rsid w:val="00867E97"/>
    <w:rsid w:val="00874EEC"/>
    <w:rsid w:val="00895007"/>
    <w:rsid w:val="00896CEC"/>
    <w:rsid w:val="00897293"/>
    <w:rsid w:val="008A04F5"/>
    <w:rsid w:val="008A2BA0"/>
    <w:rsid w:val="008A3483"/>
    <w:rsid w:val="008A4F6B"/>
    <w:rsid w:val="008B02F1"/>
    <w:rsid w:val="008B04DF"/>
    <w:rsid w:val="008B1BE0"/>
    <w:rsid w:val="008B3E93"/>
    <w:rsid w:val="008B6255"/>
    <w:rsid w:val="008C0F9B"/>
    <w:rsid w:val="008C1C9D"/>
    <w:rsid w:val="008C24B7"/>
    <w:rsid w:val="008D16C8"/>
    <w:rsid w:val="008D737A"/>
    <w:rsid w:val="008F20DA"/>
    <w:rsid w:val="00907E33"/>
    <w:rsid w:val="009143A3"/>
    <w:rsid w:val="00920E1B"/>
    <w:rsid w:val="00932BE8"/>
    <w:rsid w:val="00945685"/>
    <w:rsid w:val="00950AD5"/>
    <w:rsid w:val="00956D8B"/>
    <w:rsid w:val="009600E7"/>
    <w:rsid w:val="00960512"/>
    <w:rsid w:val="00965B54"/>
    <w:rsid w:val="00976A1A"/>
    <w:rsid w:val="009953B7"/>
    <w:rsid w:val="009A5182"/>
    <w:rsid w:val="009C390D"/>
    <w:rsid w:val="009E2E14"/>
    <w:rsid w:val="009E66DF"/>
    <w:rsid w:val="009E6E91"/>
    <w:rsid w:val="00A0306C"/>
    <w:rsid w:val="00A03700"/>
    <w:rsid w:val="00A06C05"/>
    <w:rsid w:val="00A14319"/>
    <w:rsid w:val="00A1757A"/>
    <w:rsid w:val="00A278EB"/>
    <w:rsid w:val="00A32A26"/>
    <w:rsid w:val="00A32F64"/>
    <w:rsid w:val="00A33857"/>
    <w:rsid w:val="00A4542C"/>
    <w:rsid w:val="00A54F43"/>
    <w:rsid w:val="00A62A83"/>
    <w:rsid w:val="00A638C1"/>
    <w:rsid w:val="00A66310"/>
    <w:rsid w:val="00A67B8D"/>
    <w:rsid w:val="00A71C3E"/>
    <w:rsid w:val="00A815A9"/>
    <w:rsid w:val="00A93DD6"/>
    <w:rsid w:val="00A94897"/>
    <w:rsid w:val="00AA0956"/>
    <w:rsid w:val="00AA6897"/>
    <w:rsid w:val="00AB0B0A"/>
    <w:rsid w:val="00AB0CC3"/>
    <w:rsid w:val="00AB1980"/>
    <w:rsid w:val="00AB2C42"/>
    <w:rsid w:val="00AB5C5C"/>
    <w:rsid w:val="00AC1AA5"/>
    <w:rsid w:val="00AC7D61"/>
    <w:rsid w:val="00AD193C"/>
    <w:rsid w:val="00AD32EA"/>
    <w:rsid w:val="00AE004E"/>
    <w:rsid w:val="00AE05B0"/>
    <w:rsid w:val="00AF1516"/>
    <w:rsid w:val="00AF3CE2"/>
    <w:rsid w:val="00AF519D"/>
    <w:rsid w:val="00AF5355"/>
    <w:rsid w:val="00AF5DDC"/>
    <w:rsid w:val="00B00450"/>
    <w:rsid w:val="00B01FF0"/>
    <w:rsid w:val="00B076CA"/>
    <w:rsid w:val="00B078B3"/>
    <w:rsid w:val="00B10434"/>
    <w:rsid w:val="00B13586"/>
    <w:rsid w:val="00B218C5"/>
    <w:rsid w:val="00B243DA"/>
    <w:rsid w:val="00B3066E"/>
    <w:rsid w:val="00B3586E"/>
    <w:rsid w:val="00B40643"/>
    <w:rsid w:val="00B46A13"/>
    <w:rsid w:val="00B55BED"/>
    <w:rsid w:val="00B67AF3"/>
    <w:rsid w:val="00B7316E"/>
    <w:rsid w:val="00B86DC9"/>
    <w:rsid w:val="00B86DE0"/>
    <w:rsid w:val="00B92D60"/>
    <w:rsid w:val="00B96644"/>
    <w:rsid w:val="00BA0195"/>
    <w:rsid w:val="00BC3EEB"/>
    <w:rsid w:val="00BC6DE1"/>
    <w:rsid w:val="00BD0597"/>
    <w:rsid w:val="00BE144E"/>
    <w:rsid w:val="00BE2B4E"/>
    <w:rsid w:val="00BE4556"/>
    <w:rsid w:val="00BF1411"/>
    <w:rsid w:val="00BF5E32"/>
    <w:rsid w:val="00C0120F"/>
    <w:rsid w:val="00C0457F"/>
    <w:rsid w:val="00C0482D"/>
    <w:rsid w:val="00C13276"/>
    <w:rsid w:val="00C1406F"/>
    <w:rsid w:val="00C16469"/>
    <w:rsid w:val="00C16515"/>
    <w:rsid w:val="00C4006A"/>
    <w:rsid w:val="00C449BC"/>
    <w:rsid w:val="00C4509A"/>
    <w:rsid w:val="00C454C1"/>
    <w:rsid w:val="00C47915"/>
    <w:rsid w:val="00C54D16"/>
    <w:rsid w:val="00C566FF"/>
    <w:rsid w:val="00C76FF8"/>
    <w:rsid w:val="00C8278D"/>
    <w:rsid w:val="00C8284E"/>
    <w:rsid w:val="00C86562"/>
    <w:rsid w:val="00C8726C"/>
    <w:rsid w:val="00C96F03"/>
    <w:rsid w:val="00CC117B"/>
    <w:rsid w:val="00CC175B"/>
    <w:rsid w:val="00CC53F8"/>
    <w:rsid w:val="00CC5403"/>
    <w:rsid w:val="00CD151F"/>
    <w:rsid w:val="00CD2ADB"/>
    <w:rsid w:val="00CD2C6A"/>
    <w:rsid w:val="00CD4299"/>
    <w:rsid w:val="00CD684D"/>
    <w:rsid w:val="00CE1C6B"/>
    <w:rsid w:val="00CF018E"/>
    <w:rsid w:val="00CF0CD0"/>
    <w:rsid w:val="00CF0F40"/>
    <w:rsid w:val="00D02F6F"/>
    <w:rsid w:val="00D0392D"/>
    <w:rsid w:val="00D12191"/>
    <w:rsid w:val="00D14FDA"/>
    <w:rsid w:val="00D222C5"/>
    <w:rsid w:val="00D22972"/>
    <w:rsid w:val="00D22AA4"/>
    <w:rsid w:val="00D25B00"/>
    <w:rsid w:val="00D30731"/>
    <w:rsid w:val="00D30A2E"/>
    <w:rsid w:val="00D412E3"/>
    <w:rsid w:val="00D4212D"/>
    <w:rsid w:val="00D63325"/>
    <w:rsid w:val="00D70A51"/>
    <w:rsid w:val="00D74CB2"/>
    <w:rsid w:val="00D83671"/>
    <w:rsid w:val="00D9098F"/>
    <w:rsid w:val="00D9640D"/>
    <w:rsid w:val="00DB4F54"/>
    <w:rsid w:val="00DB5F90"/>
    <w:rsid w:val="00DC0152"/>
    <w:rsid w:val="00DC724F"/>
    <w:rsid w:val="00DF0A08"/>
    <w:rsid w:val="00DF56C8"/>
    <w:rsid w:val="00DF6A57"/>
    <w:rsid w:val="00DF7337"/>
    <w:rsid w:val="00E01E6A"/>
    <w:rsid w:val="00E15A53"/>
    <w:rsid w:val="00E20754"/>
    <w:rsid w:val="00E32D96"/>
    <w:rsid w:val="00E429DD"/>
    <w:rsid w:val="00E55744"/>
    <w:rsid w:val="00E6142F"/>
    <w:rsid w:val="00E623EF"/>
    <w:rsid w:val="00E665D8"/>
    <w:rsid w:val="00E67864"/>
    <w:rsid w:val="00E718C9"/>
    <w:rsid w:val="00E76B1A"/>
    <w:rsid w:val="00EA154B"/>
    <w:rsid w:val="00EA4446"/>
    <w:rsid w:val="00EB32D2"/>
    <w:rsid w:val="00EB77CE"/>
    <w:rsid w:val="00EC4945"/>
    <w:rsid w:val="00EC7485"/>
    <w:rsid w:val="00EC7872"/>
    <w:rsid w:val="00EE0AFC"/>
    <w:rsid w:val="00EF3176"/>
    <w:rsid w:val="00F0324A"/>
    <w:rsid w:val="00F071E5"/>
    <w:rsid w:val="00F11DA2"/>
    <w:rsid w:val="00F130E3"/>
    <w:rsid w:val="00F134D2"/>
    <w:rsid w:val="00F14FCD"/>
    <w:rsid w:val="00F231B9"/>
    <w:rsid w:val="00F231C2"/>
    <w:rsid w:val="00F255CA"/>
    <w:rsid w:val="00F36E80"/>
    <w:rsid w:val="00F4105E"/>
    <w:rsid w:val="00F426A0"/>
    <w:rsid w:val="00F45039"/>
    <w:rsid w:val="00F500CC"/>
    <w:rsid w:val="00F52144"/>
    <w:rsid w:val="00F52968"/>
    <w:rsid w:val="00F5466B"/>
    <w:rsid w:val="00F55C36"/>
    <w:rsid w:val="00F57892"/>
    <w:rsid w:val="00F7658C"/>
    <w:rsid w:val="00F77B59"/>
    <w:rsid w:val="00F80DFF"/>
    <w:rsid w:val="00F81F95"/>
    <w:rsid w:val="00F83907"/>
    <w:rsid w:val="00F86B55"/>
    <w:rsid w:val="00F90A96"/>
    <w:rsid w:val="00F93385"/>
    <w:rsid w:val="00F96D2A"/>
    <w:rsid w:val="00FA0007"/>
    <w:rsid w:val="00FA334A"/>
    <w:rsid w:val="00FA5FE5"/>
    <w:rsid w:val="00FB17BE"/>
    <w:rsid w:val="00FC7E9F"/>
    <w:rsid w:val="00FD41C7"/>
    <w:rsid w:val="00FD6664"/>
    <w:rsid w:val="00FE661B"/>
    <w:rsid w:val="00FE71BE"/>
    <w:rsid w:val="00FF406D"/>
    <w:rsid w:val="00FF52C7"/>
    <w:rsid w:val="00FF6E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757C71F"/>
  <w15:docId w15:val="{60AE0C13-18B3-4EB9-9442-E2D2F1BF5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AC1AA5"/>
    <w:pPr>
      <w:widowControl w:val="0"/>
      <w:spacing w:before="220" w:after="220" w:line="220" w:lineRule="exact"/>
      <w:contextualSpacing/>
    </w:pPr>
    <w:rPr>
      <w:rFonts w:ascii="Arial" w:eastAsia="Times New Roman" w:hAnsi="Arial" w:cs="Times New Roman"/>
      <w:color w:val="000000" w:themeColor="text1"/>
      <w:sz w:val="18"/>
      <w:lang w:val="cs-CZ" w:eastAsia="it-IT"/>
    </w:rPr>
  </w:style>
  <w:style w:type="paragraph" w:styleId="Nadpis1">
    <w:name w:val="heading 1"/>
    <w:aliases w:val="Titolo 1 - red"/>
    <w:next w:val="Normln"/>
    <w:link w:val="Nadpis1Char"/>
    <w:autoRedefine/>
    <w:uiPriority w:val="1"/>
    <w:qFormat/>
    <w:rsid w:val="00D74CB2"/>
    <w:pPr>
      <w:keepNext/>
      <w:keepLines/>
      <w:spacing w:line="440" w:lineRule="exact"/>
      <w:outlineLvl w:val="0"/>
    </w:pPr>
    <w:rPr>
      <w:rFonts w:ascii="Arial" w:eastAsia="Times New Roman" w:hAnsi="Arial" w:cs="Times New Roman"/>
      <w:color w:val="BD2027" w:themeColor="text2"/>
      <w:sz w:val="36"/>
      <w:szCs w:val="36"/>
      <w:lang w:val="it-IT" w:eastAsia="it-IT"/>
    </w:rPr>
  </w:style>
  <w:style w:type="paragraph" w:styleId="Nadpis2">
    <w:name w:val="heading 2"/>
    <w:basedOn w:val="Normln"/>
    <w:next w:val="Normln"/>
    <w:link w:val="Nadpis2Char"/>
    <w:autoRedefine/>
    <w:uiPriority w:val="1"/>
    <w:qFormat/>
    <w:rsid w:val="004A3E7F"/>
    <w:pPr>
      <w:jc w:val="both"/>
      <w:outlineLvl w:val="1"/>
    </w:pPr>
    <w:rPr>
      <w:b/>
      <w:caps/>
      <w:color w:val="BD2027" w:themeColor="text2"/>
      <w:sz w:val="16"/>
      <w:szCs w:val="1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italico">
    <w:name w:val="italico"/>
    <w:basedOn w:val="Standardnpsmoodstavce"/>
    <w:uiPriority w:val="1"/>
    <w:qFormat/>
    <w:rsid w:val="00D22AA4"/>
    <w:rPr>
      <w:i/>
    </w:rPr>
  </w:style>
  <w:style w:type="paragraph" w:styleId="Zhlav">
    <w:name w:val="header"/>
    <w:basedOn w:val="Normln"/>
    <w:link w:val="ZhlavChar"/>
    <w:uiPriority w:val="99"/>
    <w:unhideWhenUsed/>
    <w:rsid w:val="000E6FC5"/>
    <w:pPr>
      <w:framePr w:hSpace="181" w:vSpace="181" w:wrap="around" w:vAnchor="page" w:hAnchor="text" w:y="1"/>
      <w:tabs>
        <w:tab w:val="center" w:pos="4320"/>
        <w:tab w:val="right" w:pos="8640"/>
      </w:tabs>
    </w:pPr>
  </w:style>
  <w:style w:type="character" w:customStyle="1" w:styleId="ZhlavChar">
    <w:name w:val="Záhlaví Char"/>
    <w:basedOn w:val="Standardnpsmoodstavce"/>
    <w:link w:val="Zhlav"/>
    <w:uiPriority w:val="99"/>
    <w:rsid w:val="000E6FC5"/>
    <w:rPr>
      <w:rFonts w:ascii="Arial" w:hAnsi="Arial"/>
    </w:rPr>
  </w:style>
  <w:style w:type="paragraph" w:styleId="Zpat">
    <w:name w:val="footer"/>
    <w:basedOn w:val="Normln"/>
    <w:link w:val="ZpatChar"/>
    <w:autoRedefine/>
    <w:uiPriority w:val="99"/>
    <w:unhideWhenUsed/>
    <w:qFormat/>
    <w:rsid w:val="0069002F"/>
    <w:pPr>
      <w:tabs>
        <w:tab w:val="center" w:pos="4320"/>
        <w:tab w:val="right" w:pos="8640"/>
      </w:tabs>
      <w:spacing w:before="0" w:after="0" w:line="160" w:lineRule="exact"/>
    </w:pPr>
    <w:rPr>
      <w:color w:val="5C5D5F" w:themeColor="accent4"/>
      <w:sz w:val="12"/>
      <w:szCs w:val="12"/>
    </w:rPr>
  </w:style>
  <w:style w:type="character" w:customStyle="1" w:styleId="ZpatChar">
    <w:name w:val="Zápatí Char"/>
    <w:basedOn w:val="Standardnpsmoodstavce"/>
    <w:link w:val="Zpat"/>
    <w:uiPriority w:val="99"/>
    <w:rsid w:val="0069002F"/>
    <w:rPr>
      <w:rFonts w:ascii="Arial" w:eastAsia="Times New Roman" w:hAnsi="Arial" w:cs="Times New Roman"/>
      <w:color w:val="5C5D5F" w:themeColor="accent4"/>
      <w:sz w:val="12"/>
      <w:szCs w:val="12"/>
      <w:lang w:val="it-IT" w:eastAsia="it-IT"/>
    </w:rPr>
  </w:style>
  <w:style w:type="table" w:styleId="Mkatabulky">
    <w:name w:val="Table Grid"/>
    <w:basedOn w:val="Normlntabulka"/>
    <w:uiPriority w:val="59"/>
    <w:rsid w:val="00A175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C16469"/>
    <w:rPr>
      <w:rFonts w:ascii="Lucida Grande" w:hAnsi="Lucida Grande" w:cs="Lucida Grande"/>
      <w:szCs w:val="18"/>
    </w:rPr>
  </w:style>
  <w:style w:type="character" w:customStyle="1" w:styleId="TextbublinyChar">
    <w:name w:val="Text bubliny Char"/>
    <w:basedOn w:val="Standardnpsmoodstavce"/>
    <w:link w:val="Textbubliny"/>
    <w:uiPriority w:val="99"/>
    <w:semiHidden/>
    <w:rsid w:val="00C16469"/>
    <w:rPr>
      <w:rFonts w:ascii="Lucida Grande" w:hAnsi="Lucida Grande" w:cs="Lucida Grande"/>
      <w:sz w:val="18"/>
      <w:szCs w:val="18"/>
    </w:rPr>
  </w:style>
  <w:style w:type="paragraph" w:customStyle="1" w:styleId="Footer1">
    <w:name w:val="Footer1"/>
    <w:basedOn w:val="Zpat"/>
    <w:qFormat/>
    <w:rsid w:val="0069002F"/>
    <w:pPr>
      <w:tabs>
        <w:tab w:val="clear" w:pos="4320"/>
        <w:tab w:val="clear" w:pos="8640"/>
        <w:tab w:val="center" w:pos="4819"/>
        <w:tab w:val="right" w:pos="9638"/>
      </w:tabs>
    </w:pPr>
    <w:rPr>
      <w:noProof/>
    </w:rPr>
  </w:style>
  <w:style w:type="character" w:customStyle="1" w:styleId="Bold">
    <w:name w:val="Bold"/>
    <w:basedOn w:val="Standardnpsmoodstavce"/>
    <w:uiPriority w:val="1"/>
    <w:qFormat/>
    <w:rsid w:val="006F2887"/>
    <w:rPr>
      <w:b/>
    </w:rPr>
  </w:style>
  <w:style w:type="paragraph" w:customStyle="1" w:styleId="Gaddress">
    <w:name w:val="G_address"/>
    <w:autoRedefine/>
    <w:qFormat/>
    <w:rsid w:val="00654196"/>
    <w:pPr>
      <w:spacing w:line="160" w:lineRule="exact"/>
      <w:ind w:left="-70"/>
    </w:pPr>
    <w:rPr>
      <w:rFonts w:ascii="Arial" w:eastAsia="Times New Roman" w:hAnsi="Arial" w:cs="Times New Roman"/>
      <w:color w:val="000000" w:themeColor="text1"/>
      <w:sz w:val="12"/>
      <w:szCs w:val="12"/>
      <w:lang w:val="it-IT" w:eastAsia="it-IT"/>
    </w:rPr>
  </w:style>
  <w:style w:type="paragraph" w:customStyle="1" w:styleId="textbullet">
    <w:name w:val="text_bullet"/>
    <w:basedOn w:val="Odstavecseseznamem"/>
    <w:autoRedefine/>
    <w:qFormat/>
    <w:rsid w:val="00D22AA4"/>
    <w:pPr>
      <w:numPr>
        <w:numId w:val="1"/>
      </w:numPr>
      <w:contextualSpacing w:val="0"/>
    </w:pPr>
    <w:rPr>
      <w:szCs w:val="18"/>
    </w:rPr>
  </w:style>
  <w:style w:type="paragraph" w:styleId="Odstavecseseznamem">
    <w:name w:val="List Paragraph"/>
    <w:basedOn w:val="Normln"/>
    <w:uiPriority w:val="34"/>
    <w:qFormat/>
    <w:rsid w:val="00D22AA4"/>
    <w:pPr>
      <w:ind w:left="720"/>
    </w:pPr>
  </w:style>
  <w:style w:type="paragraph" w:customStyle="1" w:styleId="Gcitydate">
    <w:name w:val="G_city/date"/>
    <w:autoRedefine/>
    <w:qFormat/>
    <w:rsid w:val="00F45039"/>
    <w:pPr>
      <w:spacing w:line="220" w:lineRule="exact"/>
    </w:pPr>
    <w:rPr>
      <w:rFonts w:ascii="Arial" w:eastAsia="Times New Roman" w:hAnsi="Arial" w:cs="Times New Roman"/>
      <w:color w:val="000000" w:themeColor="text1"/>
      <w:sz w:val="18"/>
      <w:lang w:val="it-IT" w:eastAsia="it-IT"/>
    </w:rPr>
  </w:style>
  <w:style w:type="paragraph" w:customStyle="1" w:styleId="DataPressreleasered">
    <w:name w:val="Data_Pressrelease_red"/>
    <w:qFormat/>
    <w:rsid w:val="00AC1AA5"/>
    <w:pPr>
      <w:spacing w:line="192" w:lineRule="exact"/>
    </w:pPr>
    <w:rPr>
      <w:rFonts w:ascii="Arial" w:eastAsia="Times New Roman" w:hAnsi="Arial" w:cs="Times New Roman"/>
      <w:color w:val="BD2027" w:themeColor="text2"/>
      <w:sz w:val="18"/>
      <w:lang w:val="it-IT" w:eastAsia="it-IT"/>
    </w:rPr>
  </w:style>
  <w:style w:type="character" w:customStyle="1" w:styleId="grassetto">
    <w:name w:val="grassetto"/>
    <w:basedOn w:val="Standardnpsmoodstavce"/>
    <w:uiPriority w:val="1"/>
    <w:qFormat/>
    <w:rsid w:val="00AF1516"/>
    <w:rPr>
      <w:b/>
    </w:rPr>
  </w:style>
  <w:style w:type="character" w:customStyle="1" w:styleId="Nadpis1Char">
    <w:name w:val="Nadpis 1 Char"/>
    <w:aliases w:val="Titolo 1 - red Char"/>
    <w:basedOn w:val="Standardnpsmoodstavce"/>
    <w:link w:val="Nadpis1"/>
    <w:uiPriority w:val="1"/>
    <w:rsid w:val="00D74CB2"/>
    <w:rPr>
      <w:rFonts w:ascii="Arial" w:eastAsia="Times New Roman" w:hAnsi="Arial" w:cs="Times New Roman"/>
      <w:color w:val="BD2027" w:themeColor="text2"/>
      <w:sz w:val="36"/>
      <w:szCs w:val="36"/>
      <w:lang w:val="it-IT" w:eastAsia="it-IT"/>
    </w:rPr>
  </w:style>
  <w:style w:type="character" w:customStyle="1" w:styleId="Nadpis2Char">
    <w:name w:val="Nadpis 2 Char"/>
    <w:basedOn w:val="Standardnpsmoodstavce"/>
    <w:link w:val="Nadpis2"/>
    <w:uiPriority w:val="1"/>
    <w:rsid w:val="004A3E7F"/>
    <w:rPr>
      <w:rFonts w:ascii="Arial" w:eastAsia="Times New Roman" w:hAnsi="Arial" w:cs="Times New Roman"/>
      <w:b/>
      <w:caps/>
      <w:color w:val="BD2027" w:themeColor="text2"/>
      <w:sz w:val="16"/>
      <w:szCs w:val="16"/>
      <w:lang w:val="cs-CZ" w:eastAsia="it-IT"/>
    </w:rPr>
  </w:style>
  <w:style w:type="character" w:styleId="Znakapoznpodarou">
    <w:name w:val="footnote reference"/>
    <w:semiHidden/>
    <w:rsid w:val="00AF1516"/>
    <w:rPr>
      <w:rFonts w:ascii="Arial" w:hAnsi="Arial"/>
      <w:sz w:val="14"/>
      <w:bdr w:val="none" w:sz="0" w:space="0" w:color="auto"/>
      <w:shd w:val="clear" w:color="auto" w:fill="auto"/>
      <w:vertAlign w:val="superscript"/>
    </w:rPr>
  </w:style>
  <w:style w:type="paragraph" w:customStyle="1" w:styleId="Gfootnote">
    <w:name w:val="G_footnote"/>
    <w:autoRedefine/>
    <w:qFormat/>
    <w:rsid w:val="00EF3176"/>
    <w:pPr>
      <w:spacing w:line="168" w:lineRule="exact"/>
      <w:ind w:left="91" w:hanging="91"/>
    </w:pPr>
    <w:rPr>
      <w:rFonts w:ascii="Arial" w:eastAsia="Times New Roman" w:hAnsi="Arial" w:cs="Times New Roman"/>
      <w:color w:val="000000" w:themeColor="text1"/>
      <w:sz w:val="14"/>
      <w:szCs w:val="14"/>
      <w:lang w:val="it-IT" w:eastAsia="it-IT"/>
    </w:rPr>
  </w:style>
  <w:style w:type="paragraph" w:customStyle="1" w:styleId="Tabletitle">
    <w:name w:val="Table title"/>
    <w:autoRedefine/>
    <w:qFormat/>
    <w:rsid w:val="00895007"/>
    <w:pPr>
      <w:spacing w:line="220" w:lineRule="exact"/>
    </w:pPr>
    <w:rPr>
      <w:rFonts w:ascii="Arial" w:eastAsia="Times New Roman" w:hAnsi="Arial" w:cs="Times New Roman"/>
      <w:b/>
      <w:color w:val="BD2027" w:themeColor="text2"/>
      <w:sz w:val="18"/>
      <w:lang w:val="it-IT" w:eastAsia="it-IT"/>
    </w:rPr>
  </w:style>
  <w:style w:type="paragraph" w:customStyle="1" w:styleId="tabletxt1level">
    <w:name w:val="table txt 1 level"/>
    <w:basedOn w:val="Tabletitle"/>
    <w:autoRedefine/>
    <w:qFormat/>
    <w:rsid w:val="00AF1516"/>
    <w:pPr>
      <w:tabs>
        <w:tab w:val="left" w:pos="2939"/>
      </w:tabs>
      <w:spacing w:line="160" w:lineRule="exact"/>
    </w:pPr>
    <w:rPr>
      <w:b w:val="0"/>
      <w:color w:val="000000" w:themeColor="text1"/>
      <w:sz w:val="16"/>
      <w:szCs w:val="16"/>
    </w:rPr>
  </w:style>
  <w:style w:type="paragraph" w:customStyle="1" w:styleId="Tabletxt2levelbullet">
    <w:name w:val="Table txt 2 level_bullet"/>
    <w:basedOn w:val="tabletxt1level"/>
    <w:autoRedefine/>
    <w:qFormat/>
    <w:rsid w:val="00AF1516"/>
    <w:pPr>
      <w:numPr>
        <w:numId w:val="2"/>
      </w:numPr>
      <w:ind w:left="510" w:hanging="255"/>
    </w:pPr>
  </w:style>
  <w:style w:type="paragraph" w:customStyle="1" w:styleId="tabletxt3levelbullet">
    <w:name w:val="table txt 3 level_bullet"/>
    <w:basedOn w:val="tabletxt1level"/>
    <w:autoRedefine/>
    <w:qFormat/>
    <w:rsid w:val="00D0392D"/>
    <w:pPr>
      <w:numPr>
        <w:numId w:val="3"/>
      </w:numPr>
      <w:ind w:left="765" w:hanging="255"/>
    </w:pPr>
  </w:style>
  <w:style w:type="paragraph" w:customStyle="1" w:styleId="Tablenote">
    <w:name w:val="Table note"/>
    <w:qFormat/>
    <w:rsid w:val="008F20DA"/>
    <w:pPr>
      <w:tabs>
        <w:tab w:val="left" w:pos="2939"/>
      </w:tabs>
      <w:spacing w:before="180" w:line="180" w:lineRule="exact"/>
    </w:pPr>
    <w:rPr>
      <w:rFonts w:ascii="Arial" w:eastAsia="Times New Roman" w:hAnsi="Arial" w:cs="Times New Roman"/>
      <w:color w:val="000000" w:themeColor="text1"/>
      <w:sz w:val="14"/>
      <w:szCs w:val="14"/>
      <w:lang w:val="it-IT" w:eastAsia="it-IT"/>
    </w:rPr>
  </w:style>
  <w:style w:type="character" w:styleId="Hypertextovodkaz">
    <w:name w:val="Hyperlink"/>
    <w:basedOn w:val="Standardnpsmoodstavce"/>
    <w:uiPriority w:val="99"/>
    <w:unhideWhenUsed/>
    <w:rsid w:val="008440EE"/>
    <w:rPr>
      <w:color w:val="BD2027" w:themeColor="hyperlink"/>
      <w:u w:val="single"/>
    </w:rPr>
  </w:style>
  <w:style w:type="paragraph" w:styleId="Textpoznpodarou">
    <w:name w:val="footnote text"/>
    <w:basedOn w:val="Normln"/>
    <w:link w:val="TextpoznpodarouChar"/>
    <w:uiPriority w:val="99"/>
    <w:semiHidden/>
    <w:unhideWhenUsed/>
    <w:rsid w:val="008D737A"/>
    <w:pPr>
      <w:spacing w:before="0"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8D737A"/>
    <w:rPr>
      <w:rFonts w:ascii="Arial" w:eastAsia="Times New Roman" w:hAnsi="Arial" w:cs="Times New Roman"/>
      <w:color w:val="000000" w:themeColor="text1"/>
      <w:sz w:val="20"/>
      <w:szCs w:val="20"/>
      <w:lang w:val="it-IT" w:eastAsia="it-IT"/>
    </w:rPr>
  </w:style>
  <w:style w:type="character" w:styleId="Sledovanodkaz">
    <w:name w:val="FollowedHyperlink"/>
    <w:basedOn w:val="Standardnpsmoodstavce"/>
    <w:uiPriority w:val="99"/>
    <w:semiHidden/>
    <w:unhideWhenUsed/>
    <w:rsid w:val="00082B35"/>
    <w:rPr>
      <w:color w:val="C25439" w:themeColor="followedHyperlink"/>
      <w:u w:val="single"/>
    </w:rPr>
  </w:style>
  <w:style w:type="character" w:styleId="Odkaznakoment">
    <w:name w:val="annotation reference"/>
    <w:basedOn w:val="Standardnpsmoodstavce"/>
    <w:uiPriority w:val="99"/>
    <w:semiHidden/>
    <w:unhideWhenUsed/>
    <w:rsid w:val="00C0482D"/>
    <w:rPr>
      <w:sz w:val="16"/>
      <w:szCs w:val="16"/>
    </w:rPr>
  </w:style>
  <w:style w:type="paragraph" w:styleId="Textkomente">
    <w:name w:val="annotation text"/>
    <w:basedOn w:val="Normln"/>
    <w:link w:val="TextkomenteChar"/>
    <w:uiPriority w:val="99"/>
    <w:semiHidden/>
    <w:unhideWhenUsed/>
    <w:rsid w:val="00C0482D"/>
    <w:pPr>
      <w:spacing w:line="240" w:lineRule="auto"/>
    </w:pPr>
    <w:rPr>
      <w:sz w:val="20"/>
      <w:szCs w:val="20"/>
    </w:rPr>
  </w:style>
  <w:style w:type="character" w:customStyle="1" w:styleId="TextkomenteChar">
    <w:name w:val="Text komentáře Char"/>
    <w:basedOn w:val="Standardnpsmoodstavce"/>
    <w:link w:val="Textkomente"/>
    <w:uiPriority w:val="99"/>
    <w:semiHidden/>
    <w:rsid w:val="00C0482D"/>
    <w:rPr>
      <w:rFonts w:ascii="Arial" w:eastAsia="Times New Roman" w:hAnsi="Arial" w:cs="Times New Roman"/>
      <w:color w:val="000000" w:themeColor="text1"/>
      <w:sz w:val="20"/>
      <w:szCs w:val="20"/>
      <w:lang w:val="cs-CZ" w:eastAsia="it-IT"/>
    </w:rPr>
  </w:style>
  <w:style w:type="paragraph" w:styleId="Pedmtkomente">
    <w:name w:val="annotation subject"/>
    <w:basedOn w:val="Textkomente"/>
    <w:next w:val="Textkomente"/>
    <w:link w:val="PedmtkomenteChar"/>
    <w:uiPriority w:val="99"/>
    <w:semiHidden/>
    <w:unhideWhenUsed/>
    <w:rsid w:val="00C0482D"/>
    <w:rPr>
      <w:b/>
      <w:bCs/>
    </w:rPr>
  </w:style>
  <w:style w:type="character" w:customStyle="1" w:styleId="PedmtkomenteChar">
    <w:name w:val="Předmět komentáře Char"/>
    <w:basedOn w:val="TextkomenteChar"/>
    <w:link w:val="Pedmtkomente"/>
    <w:uiPriority w:val="99"/>
    <w:semiHidden/>
    <w:rsid w:val="00C0482D"/>
    <w:rPr>
      <w:rFonts w:ascii="Arial" w:eastAsia="Times New Roman" w:hAnsi="Arial" w:cs="Times New Roman"/>
      <w:b/>
      <w:bCs/>
      <w:color w:val="000000" w:themeColor="text1"/>
      <w:sz w:val="20"/>
      <w:szCs w:val="20"/>
      <w:lang w:val="cs-CZ"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11222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vymoly.cz/detail/opava-silnice-jaselska/" TargetMode="External"/><Relationship Id="rId18" Type="http://schemas.openxmlformats.org/officeDocument/2006/relationships/hyperlink" Target="http://www.vymoly.cz/detail/batelov-silnice-jihlavska/"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vymoly.cz/detail/lhota-rapotina-silnice-c-37426/" TargetMode="External"/><Relationship Id="rId17" Type="http://schemas.openxmlformats.org/officeDocument/2006/relationships/hyperlink" Target="http://www.vymoly.cz/detail/becice-silnice-c-1476/" TargetMode="External"/><Relationship Id="rId2" Type="http://schemas.openxmlformats.org/officeDocument/2006/relationships/numbering" Target="numbering.xml"/><Relationship Id="rId16" Type="http://schemas.openxmlformats.org/officeDocument/2006/relationships/hyperlink" Target="http://www.vymoly.cz/detail/brandys-nad-labem-stara-boleslav-silnice-r10/"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ymoly.cz/detail/okresice-silnice-c-35112-2/"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vymoly.cz/detail/votice-silnice-antonina-dvoraka/" TargetMode="External"/><Relationship Id="rId23" Type="http://schemas.openxmlformats.org/officeDocument/2006/relationships/glossaryDocument" Target="glossary/document.xml"/><Relationship Id="rId10" Type="http://schemas.openxmlformats.org/officeDocument/2006/relationships/hyperlink" Target="http://www.vymoly.cz/detail/praha-silnice-u-seradiste/" TargetMode="External"/><Relationship Id="rId19" Type="http://schemas.openxmlformats.org/officeDocument/2006/relationships/hyperlink" Target="http://www.vymoly.cz/detail/zapy-silnice-kabelin/" TargetMode="External"/><Relationship Id="rId4" Type="http://schemas.openxmlformats.org/officeDocument/2006/relationships/settings" Target="settings.xml"/><Relationship Id="rId9" Type="http://schemas.openxmlformats.org/officeDocument/2006/relationships/hyperlink" Target="https://youtu.be/8xrbXq5Jk5Y" TargetMode="External"/><Relationship Id="rId14" Type="http://schemas.openxmlformats.org/officeDocument/2006/relationships/hyperlink" Target="http://www.vymoly.cz/detail/tuchomerice-silnice-v-knezivce/"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emf"/><Relationship Id="rId4" Type="http://schemas.openxmlformats.org/officeDocument/2006/relationships/image" Target="media/image5.jp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emf"/><Relationship Id="rId4"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nedet3\Desktop\Press%20Release%20New%20Forma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68E7217E64945EA8F4EB6E662183477"/>
        <w:category>
          <w:name w:val="Generale"/>
          <w:gallery w:val="placeholder"/>
        </w:category>
        <w:types>
          <w:type w:val="bbPlcHdr"/>
        </w:types>
        <w:behaviors>
          <w:behavior w:val="content"/>
        </w:behaviors>
        <w:guid w:val="{10B3F741-D7C5-4984-82F0-6E1DD0B3042B}"/>
      </w:docPartPr>
      <w:docPartBody>
        <w:p w:rsidR="00025627" w:rsidRDefault="00E86E24">
          <w:pPr>
            <w:pStyle w:val="368E7217E64945EA8F4EB6E662183477"/>
          </w:pPr>
          <w:r w:rsidRPr="009346DF">
            <w:rPr>
              <w:rStyle w:val="Zstupntext"/>
            </w:rPr>
            <w:t>Fare clic qui per immettere una data.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egular">
    <w:altName w:val="Times New Roman"/>
    <w:panose1 w:val="00000000000000000000"/>
    <w:charset w:val="00"/>
    <w:family w:val="roman"/>
    <w:notTrueType/>
    <w:pitch w:val="default"/>
  </w:font>
  <w:font w:name="Arial">
    <w:panose1 w:val="020B0604020202020204"/>
    <w:charset w:val="EE"/>
    <w:family w:val="swiss"/>
    <w:pitch w:val="variable"/>
    <w:sig w:usb0="E0002E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Italic">
    <w:panose1 w:val="00000000000000000000"/>
    <w:charset w:val="00"/>
    <w:family w:val="roman"/>
    <w:notTrueType/>
    <w:pitch w:val="default"/>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6E24"/>
    <w:rsid w:val="00025627"/>
    <w:rsid w:val="00123B1C"/>
    <w:rsid w:val="00151997"/>
    <w:rsid w:val="001A35E1"/>
    <w:rsid w:val="00213924"/>
    <w:rsid w:val="0027125C"/>
    <w:rsid w:val="002A62E6"/>
    <w:rsid w:val="002B25E5"/>
    <w:rsid w:val="003031C4"/>
    <w:rsid w:val="00400C03"/>
    <w:rsid w:val="00424C5E"/>
    <w:rsid w:val="00480D27"/>
    <w:rsid w:val="004C2783"/>
    <w:rsid w:val="004F5071"/>
    <w:rsid w:val="00513D96"/>
    <w:rsid w:val="00522E56"/>
    <w:rsid w:val="00526A09"/>
    <w:rsid w:val="0055687E"/>
    <w:rsid w:val="005931D0"/>
    <w:rsid w:val="005A3A05"/>
    <w:rsid w:val="005B0817"/>
    <w:rsid w:val="005B6543"/>
    <w:rsid w:val="005C2CD6"/>
    <w:rsid w:val="005E5B6A"/>
    <w:rsid w:val="005E638C"/>
    <w:rsid w:val="005E6680"/>
    <w:rsid w:val="006432D1"/>
    <w:rsid w:val="0072252B"/>
    <w:rsid w:val="007244C5"/>
    <w:rsid w:val="00880A1B"/>
    <w:rsid w:val="0091187E"/>
    <w:rsid w:val="009147FB"/>
    <w:rsid w:val="009E16B3"/>
    <w:rsid w:val="009E7098"/>
    <w:rsid w:val="00A300CC"/>
    <w:rsid w:val="00AC3586"/>
    <w:rsid w:val="00B5563D"/>
    <w:rsid w:val="00B708D3"/>
    <w:rsid w:val="00B91A2E"/>
    <w:rsid w:val="00BA7371"/>
    <w:rsid w:val="00BC4322"/>
    <w:rsid w:val="00BF2970"/>
    <w:rsid w:val="00C60CEC"/>
    <w:rsid w:val="00CF59A6"/>
    <w:rsid w:val="00D657CE"/>
    <w:rsid w:val="00D81523"/>
    <w:rsid w:val="00E407EC"/>
    <w:rsid w:val="00E54FC8"/>
    <w:rsid w:val="00E86E24"/>
    <w:rsid w:val="00ED4ED0"/>
    <w:rsid w:val="00EF13B8"/>
    <w:rsid w:val="00F14B93"/>
    <w:rsid w:val="00F16D78"/>
    <w:rsid w:val="00F65AE6"/>
    <w:rsid w:val="00F95FE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5B6543"/>
    <w:rPr>
      <w:color w:val="808080"/>
    </w:rPr>
  </w:style>
  <w:style w:type="paragraph" w:customStyle="1" w:styleId="368E7217E64945EA8F4EB6E662183477">
    <w:name w:val="368E7217E64945EA8F4EB6E662183477"/>
  </w:style>
  <w:style w:type="paragraph" w:customStyle="1" w:styleId="7D526978C7344062A0E5F3AB4ECEA5FD">
    <w:name w:val="7D526978C7344062A0E5F3AB4ECEA5FD"/>
    <w:rsid w:val="00025627"/>
    <w:rPr>
      <w:lang w:val="cs-CZ" w:eastAsia="cs-CZ"/>
    </w:rPr>
  </w:style>
  <w:style w:type="paragraph" w:customStyle="1" w:styleId="D9982F329B8F4D93921E15FC7A9EDCAB">
    <w:name w:val="D9982F329B8F4D93921E15FC7A9EDCAB"/>
    <w:rsid w:val="009147FB"/>
    <w:pPr>
      <w:spacing w:after="160" w:line="259" w:lineRule="auto"/>
    </w:pPr>
    <w:rPr>
      <w:lang w:val="cs-CZ" w:eastAsia="cs-CZ"/>
    </w:rPr>
  </w:style>
  <w:style w:type="paragraph" w:customStyle="1" w:styleId="314CBBD17D2540399322B7150D9A7E0A">
    <w:name w:val="314CBBD17D2540399322B7150D9A7E0A"/>
    <w:rsid w:val="009147FB"/>
    <w:pPr>
      <w:spacing w:after="160" w:line="259" w:lineRule="auto"/>
    </w:pPr>
    <w:rPr>
      <w:lang w:val="cs-CZ" w:eastAsia="cs-CZ"/>
    </w:rPr>
  </w:style>
  <w:style w:type="paragraph" w:customStyle="1" w:styleId="19FB4D6DE46641E4B2908D4C8C835BF8">
    <w:name w:val="19FB4D6DE46641E4B2908D4C8C835BF8"/>
    <w:rsid w:val="005B6543"/>
    <w:rPr>
      <w:lang w:val="cs-CZ" w:eastAsia="cs-CZ"/>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Generali_colori_C">
      <a:dk1>
        <a:sysClr val="windowText" lastClr="000000"/>
      </a:dk1>
      <a:lt1>
        <a:sysClr val="window" lastClr="FFFFFF"/>
      </a:lt1>
      <a:dk2>
        <a:srgbClr val="BD2027"/>
      </a:dk2>
      <a:lt2>
        <a:srgbClr val="FEEEE6"/>
      </a:lt2>
      <a:accent1>
        <a:srgbClr val="BD2027"/>
      </a:accent1>
      <a:accent2>
        <a:srgbClr val="C25439"/>
      </a:accent2>
      <a:accent3>
        <a:srgbClr val="E9B09A"/>
      </a:accent3>
      <a:accent4>
        <a:srgbClr val="5C5D5F"/>
      </a:accent4>
      <a:accent5>
        <a:srgbClr val="CFD0D2"/>
      </a:accent5>
      <a:accent6>
        <a:srgbClr val="A1A3A4"/>
      </a:accent6>
      <a:hlink>
        <a:srgbClr val="BD2027"/>
      </a:hlink>
      <a:folHlink>
        <a:srgbClr val="C25439"/>
      </a:folHlink>
    </a:clrScheme>
    <a:fontScheme name="BE_typografia">
      <a:majorFont>
        <a:latin typeface="Arial Regular"/>
        <a:ea typeface="Arial Italic"/>
        <a:cs typeface=""/>
      </a:majorFont>
      <a:minorFont>
        <a:latin typeface="Arial Regular"/>
        <a:ea typeface="Arial Regular"/>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1EB0D0-0BC9-4FC9-A915-9F76FBBEC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 Release New Format</Template>
  <TotalTime>449</TotalTime>
  <Pages>3</Pages>
  <Words>1248</Words>
  <Characters>7365</Characters>
  <Application>Microsoft Office Word</Application>
  <DocSecurity>0</DocSecurity>
  <Lines>61</Lines>
  <Paragraphs>17</Paragraphs>
  <ScaleCrop>false</ScaleCrop>
  <HeadingPairs>
    <vt:vector size="4" baseType="variant">
      <vt:variant>
        <vt:lpstr>Název</vt:lpstr>
      </vt:variant>
      <vt:variant>
        <vt:i4>1</vt:i4>
      </vt:variant>
      <vt:variant>
        <vt:lpstr>Titolo</vt:lpstr>
      </vt:variant>
      <vt:variant>
        <vt:i4>1</vt:i4>
      </vt:variant>
    </vt:vector>
  </HeadingPairs>
  <TitlesOfParts>
    <vt:vector size="2" baseType="lpstr">
      <vt:lpstr/>
      <vt:lpstr/>
    </vt:vector>
  </TitlesOfParts>
  <Company>landor</Company>
  <LinksUpToDate>false</LinksUpToDate>
  <CharactersWithSpaces>8596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Benedetti Giulio</dc:creator>
  <cp:lastModifiedBy>Marek Jan</cp:lastModifiedBy>
  <cp:revision>127</cp:revision>
  <cp:lastPrinted>2017-09-05T10:00:00Z</cp:lastPrinted>
  <dcterms:created xsi:type="dcterms:W3CDTF">2016-08-15T13:42:00Z</dcterms:created>
  <dcterms:modified xsi:type="dcterms:W3CDTF">2017-09-05T16:59:00Z</dcterms:modified>
</cp:coreProperties>
</file>